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C1C" w:rsidRDefault="003B3C1C" w:rsidP="003B3C1C">
      <w:pPr>
        <w:pStyle w:val="Title"/>
        <w:spacing w:before="120" w:after="0"/>
        <w:rPr>
          <w:rFonts w:ascii="Calibri" w:hAnsi="Calibri" w:cs="Calibri"/>
          <w:sz w:val="24"/>
          <w:szCs w:val="24"/>
        </w:rPr>
      </w:pPr>
      <w:bookmarkStart w:id="0" w:name="Text41"/>
      <w:bookmarkStart w:id="1" w:name="_GoBack"/>
      <w:bookmarkEnd w:id="1"/>
      <w:r>
        <w:rPr>
          <w:rFonts w:ascii="Calibri" w:hAnsi="Calibri" w:cs="Calibri"/>
          <w:sz w:val="24"/>
          <w:szCs w:val="24"/>
        </w:rPr>
        <w:t xml:space="preserve">Skolkovo Institute of Science and Technology </w:t>
      </w:r>
    </w:p>
    <w:p w:rsidR="003B3C1C" w:rsidRDefault="003B3C1C" w:rsidP="003B3C1C">
      <w:pPr>
        <w:pStyle w:val="Title"/>
        <w:spacing w:before="120" w:after="0"/>
        <w:rPr>
          <w:rFonts w:ascii="Calibri" w:hAnsi="Calibri" w:cs="Calibri"/>
          <w:sz w:val="24"/>
          <w:szCs w:val="24"/>
        </w:rPr>
      </w:pPr>
      <w:r>
        <w:rPr>
          <w:rFonts w:ascii="Calibri" w:hAnsi="Calibri" w:cs="Calibri"/>
          <w:sz w:val="24"/>
          <w:szCs w:val="24"/>
        </w:rPr>
        <w:t xml:space="preserve">Research Center Proposal White Paper – </w:t>
      </w:r>
      <w:r w:rsidR="00F37FE3">
        <w:rPr>
          <w:rFonts w:ascii="Calibri" w:hAnsi="Calibri" w:cs="Calibri"/>
          <w:sz w:val="24"/>
          <w:szCs w:val="24"/>
        </w:rPr>
        <w:t>Fall</w:t>
      </w:r>
      <w:r w:rsidRPr="002C59CD">
        <w:rPr>
          <w:rFonts w:ascii="Calibri" w:hAnsi="Calibri" w:cs="Calibri"/>
          <w:sz w:val="24"/>
          <w:szCs w:val="24"/>
        </w:rPr>
        <w:t xml:space="preserve"> 201</w:t>
      </w:r>
      <w:r>
        <w:rPr>
          <w:rFonts w:ascii="Calibri" w:hAnsi="Calibri" w:cs="Calibri"/>
          <w:sz w:val="24"/>
          <w:szCs w:val="24"/>
        </w:rPr>
        <w:t>2</w:t>
      </w:r>
      <w:r w:rsidRPr="002C59CD">
        <w:rPr>
          <w:rFonts w:ascii="Calibri" w:hAnsi="Calibri" w:cs="Calibri"/>
          <w:sz w:val="24"/>
          <w:szCs w:val="24"/>
        </w:rPr>
        <w:t xml:space="preserve"> </w:t>
      </w:r>
    </w:p>
    <w:p w:rsidR="003B3C1C" w:rsidRPr="002C59CD" w:rsidRDefault="003B3C1C" w:rsidP="003B3C1C">
      <w:pPr>
        <w:pStyle w:val="Title"/>
        <w:spacing w:before="120" w:after="0"/>
        <w:rPr>
          <w:rFonts w:ascii="Calibri" w:hAnsi="Calibri" w:cs="Calibri"/>
          <w:sz w:val="22"/>
          <w:szCs w:val="24"/>
        </w:rPr>
      </w:pPr>
      <w:r>
        <w:rPr>
          <w:rFonts w:ascii="Calibri" w:hAnsi="Calibri" w:cs="Calibri"/>
          <w:sz w:val="24"/>
          <w:szCs w:val="24"/>
        </w:rPr>
        <w:t>COVER SHEET</w:t>
      </w:r>
    </w:p>
    <w:p w:rsidR="003B3C1C" w:rsidRPr="005734B3" w:rsidRDefault="003B3C1C" w:rsidP="003B3C1C">
      <w:pPr>
        <w:ind w:left="-720"/>
        <w:rPr>
          <w:rFonts w:ascii="Calibri" w:hAnsi="Calibri" w:cs="Calibri"/>
          <w:iCs/>
          <w:szCs w:val="24"/>
        </w:rPr>
      </w:pPr>
    </w:p>
    <w:p w:rsidR="003B3C1C" w:rsidRPr="005734B3" w:rsidRDefault="003B3C1C" w:rsidP="003B3C1C">
      <w:pPr>
        <w:rPr>
          <w:rFonts w:ascii="Calibri" w:hAnsi="Calibri" w:cs="Calibri"/>
          <w:iCs/>
          <w:szCs w:val="24"/>
        </w:rPr>
      </w:pPr>
    </w:p>
    <w:p w:rsidR="003B3C1C" w:rsidRPr="002C59CD" w:rsidRDefault="003B3C1C" w:rsidP="00A41661">
      <w:pPr>
        <w:pBdr>
          <w:top w:val="single" w:sz="4" w:space="1" w:color="auto"/>
          <w:left w:val="single" w:sz="4" w:space="1" w:color="auto"/>
          <w:bottom w:val="single" w:sz="4" w:space="1" w:color="auto"/>
          <w:right w:val="single" w:sz="4" w:space="1" w:color="auto"/>
        </w:pBdr>
        <w:ind w:left="-450" w:right="-450"/>
        <w:rPr>
          <w:rFonts w:ascii="Calibri" w:hAnsi="Calibri" w:cs="Calibri"/>
          <w:color w:val="000000"/>
          <w:szCs w:val="24"/>
        </w:rPr>
      </w:pPr>
    </w:p>
    <w:p w:rsidR="003B3C1C" w:rsidRPr="00DB6C83" w:rsidRDefault="003B3C1C" w:rsidP="00A41661">
      <w:pPr>
        <w:pStyle w:val="Title"/>
        <w:pBdr>
          <w:top w:val="single" w:sz="4" w:space="1" w:color="auto"/>
          <w:left w:val="single" w:sz="4" w:space="1" w:color="auto"/>
          <w:bottom w:val="single" w:sz="4" w:space="1" w:color="auto"/>
          <w:right w:val="single" w:sz="4" w:space="1" w:color="auto"/>
        </w:pBdr>
        <w:spacing w:before="0" w:after="0"/>
        <w:ind w:left="-450" w:right="-450"/>
        <w:rPr>
          <w:rFonts w:ascii="Calibri" w:hAnsi="Calibri" w:cs="Calibri"/>
          <w:sz w:val="24"/>
          <w:szCs w:val="24"/>
        </w:rPr>
      </w:pPr>
      <w:r>
        <w:rPr>
          <w:rFonts w:ascii="Calibri" w:hAnsi="Calibri" w:cs="Calibri"/>
          <w:szCs w:val="24"/>
        </w:rPr>
        <w:t>Research Center</w:t>
      </w:r>
      <w:r w:rsidRPr="002C59CD">
        <w:rPr>
          <w:rFonts w:ascii="Calibri" w:hAnsi="Calibri" w:cs="Calibri"/>
          <w:szCs w:val="24"/>
        </w:rPr>
        <w:t xml:space="preserve"> </w:t>
      </w:r>
      <w:r>
        <w:rPr>
          <w:rFonts w:ascii="Calibri" w:hAnsi="Calibri" w:cs="Calibri"/>
          <w:szCs w:val="24"/>
        </w:rPr>
        <w:t>Name</w:t>
      </w:r>
      <w:r w:rsidRPr="002C59CD">
        <w:rPr>
          <w:rFonts w:ascii="Calibri" w:hAnsi="Calibri" w:cs="Calibri"/>
          <w:szCs w:val="24"/>
        </w:rPr>
        <w:t>:</w:t>
      </w:r>
      <w:r>
        <w:rPr>
          <w:rFonts w:ascii="Calibri" w:hAnsi="Calibri" w:cs="Calibri"/>
          <w:szCs w:val="24"/>
        </w:rPr>
        <w:t xml:space="preserve">   </w:t>
      </w:r>
      <w:r w:rsidRPr="00A41661">
        <w:rPr>
          <w:rFonts w:ascii="Calibri" w:hAnsi="Calibri" w:cs="Calibri"/>
          <w:szCs w:val="28"/>
          <w:u w:val="single"/>
        </w:rPr>
        <w:t>SkData</w:t>
      </w:r>
      <w:r w:rsidRPr="00DB6C83">
        <w:rPr>
          <w:rFonts w:ascii="Calibri" w:hAnsi="Calibri" w:cs="Calibri"/>
          <w:sz w:val="24"/>
          <w:szCs w:val="24"/>
        </w:rPr>
        <w:t xml:space="preserve">:  </w:t>
      </w:r>
      <w:r w:rsidR="00F37FE3">
        <w:rPr>
          <w:rFonts w:ascii="Calibri" w:hAnsi="Calibri" w:cs="Calibri"/>
          <w:sz w:val="24"/>
          <w:szCs w:val="24"/>
        </w:rPr>
        <w:t>Integrating Big Data in support of Data Intensive Science (DIS)</w:t>
      </w:r>
    </w:p>
    <w:p w:rsidR="003B3C1C" w:rsidRPr="002C59CD" w:rsidRDefault="003B3C1C" w:rsidP="00A41661">
      <w:pPr>
        <w:pBdr>
          <w:top w:val="single" w:sz="4" w:space="1" w:color="auto"/>
          <w:left w:val="single" w:sz="4" w:space="1" w:color="auto"/>
          <w:bottom w:val="single" w:sz="4" w:space="1" w:color="auto"/>
          <w:right w:val="single" w:sz="4" w:space="1" w:color="auto"/>
        </w:pBdr>
        <w:tabs>
          <w:tab w:val="left" w:pos="8820"/>
        </w:tabs>
        <w:ind w:left="-450" w:right="-450"/>
        <w:rPr>
          <w:rFonts w:ascii="Calibri" w:hAnsi="Calibri" w:cs="Calibri"/>
          <w:color w:val="000000"/>
          <w:szCs w:val="24"/>
        </w:rPr>
      </w:pPr>
    </w:p>
    <w:p w:rsidR="003B3C1C" w:rsidRPr="002C59CD" w:rsidRDefault="003B3C1C" w:rsidP="003B3C1C">
      <w:pPr>
        <w:rPr>
          <w:rFonts w:ascii="Calibri" w:hAnsi="Calibri" w:cs="Calibri"/>
          <w:color w:val="000000"/>
          <w:szCs w:val="24"/>
        </w:rPr>
      </w:pPr>
    </w:p>
    <w:p w:rsidR="003B3C1C" w:rsidRPr="002C59CD" w:rsidRDefault="003B3C1C" w:rsidP="003B3C1C">
      <w:pPr>
        <w:pBdr>
          <w:top w:val="single" w:sz="4" w:space="1" w:color="auto"/>
          <w:left w:val="single" w:sz="4" w:space="4" w:color="auto"/>
          <w:bottom w:val="single" w:sz="4" w:space="1" w:color="auto"/>
          <w:right w:val="single" w:sz="4" w:space="5" w:color="auto"/>
        </w:pBdr>
        <w:tabs>
          <w:tab w:val="left" w:pos="2160"/>
        </w:tabs>
        <w:rPr>
          <w:rFonts w:ascii="Calibri" w:hAnsi="Calibri" w:cs="Calibri"/>
          <w:color w:val="000000"/>
          <w:szCs w:val="24"/>
        </w:rPr>
        <w:sectPr w:rsidR="003B3C1C" w:rsidRPr="002C59CD" w:rsidSect="003B3C1C">
          <w:headerReference w:type="default" r:id="rId8"/>
          <w:footerReference w:type="default" r:id="rId9"/>
          <w:pgSz w:w="12240" w:h="15840"/>
          <w:pgMar w:top="1080" w:right="1440" w:bottom="720" w:left="1440" w:header="720" w:footer="720" w:gutter="0"/>
          <w:cols w:space="720"/>
          <w:titlePg/>
          <w:docGrid w:linePitch="360"/>
        </w:sectPr>
      </w:pP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2160"/>
        </w:tabs>
        <w:rPr>
          <w:rFonts w:ascii="Calibri" w:hAnsi="Calibri" w:cs="Calibri"/>
          <w:color w:val="000000"/>
          <w:szCs w:val="24"/>
        </w:rPr>
      </w:pP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1800"/>
        </w:tabs>
        <w:ind w:left="1800" w:hanging="1800"/>
        <w:rPr>
          <w:rFonts w:ascii="Calibri" w:hAnsi="Calibri" w:cs="Calibri"/>
          <w:color w:val="000000"/>
          <w:szCs w:val="24"/>
        </w:rPr>
      </w:pPr>
      <w:r w:rsidRPr="002C59CD">
        <w:rPr>
          <w:rFonts w:ascii="Calibri" w:hAnsi="Calibri" w:cs="Calibri"/>
          <w:bCs/>
          <w:color w:val="000000"/>
          <w:szCs w:val="24"/>
        </w:rPr>
        <w:t>Proposal ID:</w:t>
      </w:r>
      <w:r>
        <w:rPr>
          <w:rFonts w:ascii="Calibri" w:hAnsi="Calibri" w:cs="Calibri"/>
          <w:color w:val="000000"/>
          <w:szCs w:val="24"/>
        </w:rPr>
        <w:t xml:space="preserve">   </w:t>
      </w:r>
      <w:r w:rsidRPr="00E840A3">
        <w:rPr>
          <w:rFonts w:ascii="Calibri" w:hAnsi="Calibri" w:cs="Calibri"/>
          <w:b/>
          <w:color w:val="000000"/>
          <w:szCs w:val="24"/>
        </w:rPr>
        <w:t>Madnick-Kalinichenko</w:t>
      </w:r>
      <w:r w:rsidRPr="002C59CD">
        <w:rPr>
          <w:rFonts w:ascii="Calibri" w:hAnsi="Calibri" w:cs="Calibri"/>
          <w:color w:val="000000"/>
          <w:szCs w:val="24"/>
        </w:rPr>
        <w:tab/>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2160"/>
        </w:tabs>
        <w:rPr>
          <w:rFonts w:ascii="Calibri" w:hAnsi="Calibri" w:cs="Calibri"/>
          <w:color w:val="000000"/>
          <w:szCs w:val="24"/>
        </w:rPr>
      </w:pPr>
    </w:p>
    <w:p w:rsidR="003B3C1C" w:rsidRPr="002C59CD" w:rsidRDefault="003B3C1C" w:rsidP="003B3C1C">
      <w:pPr>
        <w:tabs>
          <w:tab w:val="left" w:pos="2160"/>
        </w:tabs>
        <w:rPr>
          <w:rFonts w:ascii="Calibri" w:hAnsi="Calibri" w:cs="Calibri"/>
          <w:color w:val="000000"/>
          <w:szCs w:val="24"/>
        </w:rPr>
      </w:pPr>
    </w:p>
    <w:p w:rsidR="003B3C1C"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szCs w:val="24"/>
        </w:rPr>
      </w:pPr>
      <w:r w:rsidRPr="002C59CD">
        <w:rPr>
          <w:rFonts w:ascii="Calibri" w:hAnsi="Calibri" w:cs="Calibri"/>
          <w:color w:val="000000"/>
          <w:szCs w:val="24"/>
        </w:rPr>
        <w:br/>
      </w:r>
      <w:r w:rsidRPr="008F2E59">
        <w:rPr>
          <w:rFonts w:ascii="Calibri" w:hAnsi="Calibri" w:cs="Calibri"/>
          <w:color w:val="000000"/>
          <w:szCs w:val="24"/>
          <w:u w:val="single"/>
        </w:rPr>
        <w:t>Contact Person</w:t>
      </w:r>
      <w:r w:rsidRPr="002C59CD">
        <w:rPr>
          <w:rFonts w:ascii="Calibri" w:hAnsi="Calibri" w:cs="Calibri"/>
          <w:color w:val="000000"/>
          <w:szCs w:val="24"/>
        </w:rPr>
        <w:tab/>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szCs w:val="24"/>
        </w:rPr>
      </w:pPr>
      <w:r w:rsidRPr="002C59CD">
        <w:rPr>
          <w:rFonts w:ascii="Calibri" w:hAnsi="Calibri" w:cs="Calibri"/>
          <w:szCs w:val="24"/>
        </w:rPr>
        <w:t>Name:</w:t>
      </w:r>
      <w:r>
        <w:rPr>
          <w:rFonts w:ascii="Calibri" w:hAnsi="Calibri" w:cs="Calibri"/>
          <w:szCs w:val="24"/>
        </w:rPr>
        <w:t xml:space="preserve">      </w:t>
      </w:r>
      <w:r w:rsidRPr="00E840A3">
        <w:rPr>
          <w:rFonts w:ascii="Calibri" w:hAnsi="Calibri" w:cs="Calibri"/>
          <w:b/>
          <w:szCs w:val="24"/>
        </w:rPr>
        <w:t>Stuart Madnick</w:t>
      </w:r>
    </w:p>
    <w:p w:rsidR="003B3C1C" w:rsidRPr="00E840A3"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b/>
          <w:szCs w:val="24"/>
        </w:rPr>
      </w:pPr>
      <w:r>
        <w:rPr>
          <w:rFonts w:ascii="Calibri" w:hAnsi="Calibri" w:cs="Calibri"/>
          <w:szCs w:val="24"/>
        </w:rPr>
        <w:t xml:space="preserve">Title:         </w:t>
      </w:r>
      <w:r w:rsidRPr="00E840A3">
        <w:rPr>
          <w:rFonts w:ascii="Calibri" w:hAnsi="Calibri" w:cs="Calibri"/>
          <w:b/>
          <w:szCs w:val="24"/>
        </w:rPr>
        <w:t xml:space="preserve">John Norris Maguire Professor of </w:t>
      </w:r>
    </w:p>
    <w:p w:rsidR="003B3C1C" w:rsidRPr="00E840A3"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b/>
          <w:szCs w:val="24"/>
        </w:rPr>
      </w:pPr>
      <w:r w:rsidRPr="00E840A3">
        <w:rPr>
          <w:rFonts w:ascii="Calibri" w:hAnsi="Calibri" w:cs="Calibri"/>
          <w:b/>
          <w:szCs w:val="24"/>
        </w:rPr>
        <w:t xml:space="preserve">             </w:t>
      </w:r>
      <w:r>
        <w:rPr>
          <w:rFonts w:ascii="Calibri" w:hAnsi="Calibri" w:cs="Calibri"/>
          <w:b/>
          <w:szCs w:val="24"/>
        </w:rPr>
        <w:t xml:space="preserve"> </w:t>
      </w:r>
      <w:r w:rsidRPr="00E840A3">
        <w:rPr>
          <w:rFonts w:ascii="Calibri" w:hAnsi="Calibri" w:cs="Calibri"/>
          <w:b/>
          <w:szCs w:val="24"/>
        </w:rPr>
        <w:t xml:space="preserve">  </w:t>
      </w:r>
      <w:r>
        <w:rPr>
          <w:rFonts w:ascii="Calibri" w:hAnsi="Calibri" w:cs="Calibri"/>
          <w:b/>
          <w:szCs w:val="24"/>
        </w:rPr>
        <w:t xml:space="preserve">  </w:t>
      </w:r>
      <w:r w:rsidRPr="00E840A3">
        <w:rPr>
          <w:rFonts w:ascii="Calibri" w:hAnsi="Calibri" w:cs="Calibri"/>
          <w:b/>
          <w:szCs w:val="24"/>
        </w:rPr>
        <w:t xml:space="preserve">Information Technologies &amp; </w:t>
      </w:r>
    </w:p>
    <w:p w:rsidR="003B3C1C" w:rsidRPr="00E840A3"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b/>
          <w:szCs w:val="24"/>
        </w:rPr>
      </w:pPr>
      <w:r w:rsidRPr="00E840A3">
        <w:rPr>
          <w:rFonts w:ascii="Calibri" w:hAnsi="Calibri" w:cs="Calibri"/>
          <w:b/>
          <w:szCs w:val="24"/>
        </w:rPr>
        <w:t xml:space="preserve">             </w:t>
      </w:r>
      <w:r>
        <w:rPr>
          <w:rFonts w:ascii="Calibri" w:hAnsi="Calibri" w:cs="Calibri"/>
          <w:b/>
          <w:szCs w:val="24"/>
        </w:rPr>
        <w:t xml:space="preserve"> </w:t>
      </w:r>
      <w:r w:rsidRPr="00E840A3">
        <w:rPr>
          <w:rFonts w:ascii="Calibri" w:hAnsi="Calibri" w:cs="Calibri"/>
          <w:b/>
          <w:szCs w:val="24"/>
        </w:rPr>
        <w:t xml:space="preserve">  </w:t>
      </w:r>
      <w:r>
        <w:rPr>
          <w:rFonts w:ascii="Calibri" w:hAnsi="Calibri" w:cs="Calibri"/>
          <w:b/>
          <w:szCs w:val="24"/>
        </w:rPr>
        <w:t xml:space="preserve">  </w:t>
      </w:r>
      <w:r w:rsidRPr="00E840A3">
        <w:rPr>
          <w:rFonts w:ascii="Calibri" w:hAnsi="Calibri" w:cs="Calibri"/>
          <w:b/>
          <w:szCs w:val="24"/>
        </w:rPr>
        <w:t>Professor of Engineering Systems</w:t>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szCs w:val="24"/>
        </w:rPr>
      </w:pPr>
      <w:r w:rsidRPr="002C59CD">
        <w:rPr>
          <w:rFonts w:ascii="Calibri" w:hAnsi="Calibri" w:cs="Calibri"/>
          <w:szCs w:val="24"/>
        </w:rPr>
        <w:t>Email:</w:t>
      </w:r>
      <w:r>
        <w:rPr>
          <w:rFonts w:ascii="Calibri" w:hAnsi="Calibri" w:cs="Calibri"/>
          <w:szCs w:val="24"/>
        </w:rPr>
        <w:t xml:space="preserve">       </w:t>
      </w:r>
      <w:r w:rsidRPr="00E840A3">
        <w:rPr>
          <w:rFonts w:ascii="Calibri" w:hAnsi="Calibri" w:cs="Calibri"/>
          <w:b/>
          <w:szCs w:val="24"/>
        </w:rPr>
        <w:t>smadnick@mit.edu</w:t>
      </w:r>
      <w:r w:rsidRPr="002C59CD">
        <w:rPr>
          <w:rFonts w:ascii="Calibri" w:hAnsi="Calibri" w:cs="Calibri"/>
          <w:szCs w:val="24"/>
        </w:rPr>
        <w:tab/>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szCs w:val="24"/>
        </w:rPr>
      </w:pPr>
      <w:r w:rsidRPr="002C59CD">
        <w:rPr>
          <w:rFonts w:ascii="Calibri" w:hAnsi="Calibri" w:cs="Calibri"/>
          <w:szCs w:val="24"/>
        </w:rPr>
        <w:t>Phone:</w:t>
      </w:r>
      <w:r>
        <w:rPr>
          <w:rFonts w:ascii="Calibri" w:hAnsi="Calibri" w:cs="Calibri"/>
          <w:szCs w:val="24"/>
        </w:rPr>
        <w:t xml:space="preserve">     </w:t>
      </w:r>
      <w:r w:rsidRPr="00E840A3">
        <w:rPr>
          <w:rFonts w:ascii="Calibri" w:hAnsi="Calibri" w:cs="Calibri"/>
          <w:b/>
          <w:szCs w:val="24"/>
        </w:rPr>
        <w:t>617-253-6671</w:t>
      </w:r>
      <w:r w:rsidRPr="002C59CD">
        <w:rPr>
          <w:rFonts w:ascii="Calibri" w:hAnsi="Calibri" w:cs="Calibri"/>
          <w:szCs w:val="24"/>
        </w:rPr>
        <w:tab/>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szCs w:val="24"/>
        </w:rPr>
      </w:pPr>
      <w:r>
        <w:rPr>
          <w:rFonts w:ascii="Calibri" w:hAnsi="Calibri" w:cs="Calibri"/>
          <w:szCs w:val="24"/>
        </w:rPr>
        <w:t>A</w:t>
      </w:r>
      <w:r w:rsidRPr="002C59CD">
        <w:rPr>
          <w:rFonts w:ascii="Calibri" w:hAnsi="Calibri" w:cs="Calibri"/>
          <w:szCs w:val="24"/>
        </w:rPr>
        <w:t>ddress:</w:t>
      </w:r>
      <w:r>
        <w:rPr>
          <w:rFonts w:ascii="Calibri" w:hAnsi="Calibri" w:cs="Calibri"/>
          <w:szCs w:val="24"/>
        </w:rPr>
        <w:t xml:space="preserve">   </w:t>
      </w:r>
      <w:r w:rsidRPr="00E840A3">
        <w:rPr>
          <w:rFonts w:ascii="Calibri" w:hAnsi="Calibri" w:cs="Calibri"/>
          <w:b/>
          <w:szCs w:val="24"/>
        </w:rPr>
        <w:t>MIT Room E62-422</w:t>
      </w:r>
      <w:r w:rsidRPr="002C59CD">
        <w:rPr>
          <w:rFonts w:ascii="Calibri" w:hAnsi="Calibri" w:cs="Calibri"/>
          <w:szCs w:val="24"/>
        </w:rPr>
        <w:tab/>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1800"/>
        </w:tabs>
        <w:rPr>
          <w:rFonts w:ascii="Calibri" w:hAnsi="Calibri" w:cs="Calibri"/>
          <w:szCs w:val="24"/>
        </w:rPr>
      </w:pPr>
      <w:r>
        <w:rPr>
          <w:rFonts w:ascii="Calibri" w:hAnsi="Calibri" w:cs="Calibri"/>
          <w:szCs w:val="24"/>
        </w:rPr>
        <w:t xml:space="preserve">Assistant Email: </w:t>
      </w:r>
      <w:r w:rsidRPr="00E840A3">
        <w:rPr>
          <w:rFonts w:ascii="Calibri" w:hAnsi="Calibri" w:cs="Calibri"/>
          <w:b/>
          <w:szCs w:val="24"/>
        </w:rPr>
        <w:t>Kaitlin Hallet &lt;khallet@mit.edu&gt;</w:t>
      </w:r>
    </w:p>
    <w:p w:rsidR="003B3C1C" w:rsidRPr="002C59CD" w:rsidRDefault="003B3C1C" w:rsidP="003B3C1C">
      <w:pPr>
        <w:pBdr>
          <w:top w:val="single" w:sz="4" w:space="1" w:color="auto"/>
          <w:left w:val="single" w:sz="4" w:space="4" w:color="auto"/>
          <w:bottom w:val="single" w:sz="4" w:space="1" w:color="auto"/>
          <w:right w:val="single" w:sz="4" w:space="4" w:color="auto"/>
        </w:pBdr>
        <w:tabs>
          <w:tab w:val="left" w:pos="2160"/>
        </w:tabs>
        <w:rPr>
          <w:rFonts w:ascii="Calibri" w:hAnsi="Calibri" w:cs="Calibri"/>
          <w:color w:val="000000"/>
          <w:szCs w:val="24"/>
        </w:rPr>
      </w:pPr>
    </w:p>
    <w:p w:rsidR="003B3C1C" w:rsidRPr="00360B0E"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s>
        <w:rPr>
          <w:rFonts w:ascii="Calibri" w:hAnsi="Calibri" w:cs="Calibri"/>
          <w:bCs/>
          <w:szCs w:val="24"/>
        </w:rPr>
      </w:pPr>
      <w:r w:rsidRPr="002C59CD">
        <w:rPr>
          <w:rFonts w:ascii="Calibri" w:hAnsi="Calibri" w:cs="Calibri"/>
          <w:color w:val="000000"/>
          <w:szCs w:val="24"/>
        </w:rPr>
        <w:br w:type="column"/>
      </w:r>
    </w:p>
    <w:p w:rsidR="003B3C1C"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1710"/>
          <w:tab w:val="left" w:pos="2700"/>
        </w:tabs>
        <w:rPr>
          <w:rFonts w:ascii="Calibri" w:hAnsi="Calibri" w:cs="Calibri"/>
          <w:bCs/>
          <w:szCs w:val="24"/>
        </w:rPr>
      </w:pPr>
      <w:r>
        <w:rPr>
          <w:rFonts w:ascii="Calibri" w:hAnsi="Calibri" w:cs="Calibri"/>
          <w:bCs/>
          <w:szCs w:val="24"/>
        </w:rPr>
        <w:t>F</w:t>
      </w:r>
      <w:r w:rsidRPr="00360B0E">
        <w:rPr>
          <w:rFonts w:ascii="Calibri" w:hAnsi="Calibri" w:cs="Calibri"/>
          <w:bCs/>
          <w:szCs w:val="24"/>
        </w:rPr>
        <w:t>unds requested:</w:t>
      </w:r>
      <w:r>
        <w:rPr>
          <w:rFonts w:ascii="Calibri" w:hAnsi="Calibri" w:cs="Calibri"/>
          <w:bCs/>
          <w:szCs w:val="24"/>
        </w:rPr>
        <w:tab/>
        <w:t>Year 1</w:t>
      </w:r>
      <w:r w:rsidRPr="00360B0E">
        <w:rPr>
          <w:rFonts w:ascii="Calibri" w:hAnsi="Calibri" w:cs="Calibri"/>
          <w:bCs/>
          <w:szCs w:val="24"/>
        </w:rPr>
        <w:tab/>
      </w:r>
      <w:r w:rsidRPr="00360B0E">
        <w:rPr>
          <w:rFonts w:ascii="Calibri" w:hAnsi="Calibri" w:cs="Calibri"/>
          <w:szCs w:val="24"/>
        </w:rPr>
        <w:t>$</w:t>
      </w:r>
      <w:r w:rsidRPr="00360B0E">
        <w:rPr>
          <w:rFonts w:ascii="Calibri" w:hAnsi="Calibri" w:cs="Calibri"/>
          <w:bCs/>
          <w:szCs w:val="24"/>
        </w:rPr>
        <w:t xml:space="preserve"> </w:t>
      </w:r>
      <w:r w:rsidR="000C7CE8" w:rsidRPr="000C7CE8">
        <w:rPr>
          <w:rFonts w:ascii="Calibri" w:hAnsi="Calibri" w:cs="Calibri"/>
          <w:bCs/>
          <w:szCs w:val="24"/>
        </w:rPr>
        <w:t>5,316,761</w:t>
      </w:r>
    </w:p>
    <w:p w:rsidR="003B3C1C"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1710"/>
          <w:tab w:val="left" w:pos="2700"/>
        </w:tabs>
        <w:rPr>
          <w:rFonts w:ascii="Calibri" w:hAnsi="Calibri" w:cs="Calibri"/>
          <w:szCs w:val="24"/>
        </w:rPr>
      </w:pPr>
      <w:r>
        <w:rPr>
          <w:rFonts w:ascii="Calibri" w:hAnsi="Calibri" w:cs="Calibri"/>
          <w:bCs/>
          <w:szCs w:val="24"/>
        </w:rPr>
        <w:tab/>
        <w:t>Year 2</w:t>
      </w:r>
      <w:r w:rsidRPr="00360B0E">
        <w:rPr>
          <w:rFonts w:ascii="Calibri" w:hAnsi="Calibri" w:cs="Calibri"/>
          <w:bCs/>
          <w:szCs w:val="24"/>
        </w:rPr>
        <w:tab/>
      </w:r>
      <w:r w:rsidRPr="00360B0E">
        <w:rPr>
          <w:rFonts w:ascii="Calibri" w:hAnsi="Calibri" w:cs="Calibri"/>
          <w:szCs w:val="24"/>
        </w:rPr>
        <w:t>$</w:t>
      </w:r>
      <w:r w:rsidRPr="00360B0E">
        <w:rPr>
          <w:rFonts w:ascii="Calibri" w:hAnsi="Calibri" w:cs="Calibri"/>
          <w:bCs/>
          <w:szCs w:val="24"/>
        </w:rPr>
        <w:t xml:space="preserve"> </w:t>
      </w:r>
      <w:r w:rsidR="000C7CE8" w:rsidRPr="000C7CE8">
        <w:rPr>
          <w:rFonts w:ascii="Calibri" w:hAnsi="Calibri" w:cs="Calibri"/>
          <w:bCs/>
          <w:szCs w:val="24"/>
        </w:rPr>
        <w:t>6,840,331</w:t>
      </w:r>
    </w:p>
    <w:p w:rsidR="003B3C1C"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1710"/>
          <w:tab w:val="left" w:pos="2700"/>
        </w:tabs>
        <w:rPr>
          <w:rFonts w:ascii="Calibri" w:hAnsi="Calibri" w:cs="Calibri"/>
          <w:szCs w:val="24"/>
        </w:rPr>
      </w:pPr>
      <w:r>
        <w:rPr>
          <w:rFonts w:ascii="Calibri" w:hAnsi="Calibri" w:cs="Calibri"/>
          <w:bCs/>
          <w:szCs w:val="24"/>
        </w:rPr>
        <w:tab/>
        <w:t>Year 3</w:t>
      </w:r>
      <w:r w:rsidRPr="00360B0E">
        <w:rPr>
          <w:rFonts w:ascii="Calibri" w:hAnsi="Calibri" w:cs="Calibri"/>
          <w:bCs/>
          <w:szCs w:val="24"/>
        </w:rPr>
        <w:tab/>
      </w:r>
      <w:r w:rsidRPr="00360B0E">
        <w:rPr>
          <w:rFonts w:ascii="Calibri" w:hAnsi="Calibri" w:cs="Calibri"/>
          <w:szCs w:val="24"/>
        </w:rPr>
        <w:t>$</w:t>
      </w:r>
      <w:r w:rsidRPr="00360B0E">
        <w:rPr>
          <w:rFonts w:ascii="Calibri" w:hAnsi="Calibri" w:cs="Calibri"/>
          <w:bCs/>
          <w:szCs w:val="24"/>
        </w:rPr>
        <w:t xml:space="preserve"> </w:t>
      </w:r>
      <w:r w:rsidR="000C7CE8" w:rsidRPr="000C7CE8">
        <w:rPr>
          <w:rFonts w:ascii="Calibri" w:hAnsi="Calibri" w:cs="Calibri"/>
          <w:bCs/>
          <w:szCs w:val="24"/>
        </w:rPr>
        <w:t>7,523,095</w:t>
      </w:r>
    </w:p>
    <w:p w:rsidR="003B3C1C"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1710"/>
          <w:tab w:val="left" w:pos="2700"/>
        </w:tabs>
        <w:rPr>
          <w:rFonts w:ascii="Calibri" w:hAnsi="Calibri" w:cs="Calibri"/>
          <w:szCs w:val="24"/>
        </w:rPr>
      </w:pPr>
      <w:r>
        <w:rPr>
          <w:rFonts w:ascii="Calibri" w:hAnsi="Calibri" w:cs="Calibri"/>
          <w:bCs/>
          <w:szCs w:val="24"/>
        </w:rPr>
        <w:tab/>
        <w:t>Year 4</w:t>
      </w:r>
      <w:r w:rsidRPr="00360B0E">
        <w:rPr>
          <w:rFonts w:ascii="Calibri" w:hAnsi="Calibri" w:cs="Calibri"/>
          <w:bCs/>
          <w:szCs w:val="24"/>
        </w:rPr>
        <w:tab/>
      </w:r>
      <w:r w:rsidRPr="00360B0E">
        <w:rPr>
          <w:rFonts w:ascii="Calibri" w:hAnsi="Calibri" w:cs="Calibri"/>
          <w:szCs w:val="24"/>
        </w:rPr>
        <w:t>$</w:t>
      </w:r>
      <w:r w:rsidRPr="00360B0E">
        <w:rPr>
          <w:rFonts w:ascii="Calibri" w:hAnsi="Calibri" w:cs="Calibri"/>
          <w:bCs/>
          <w:szCs w:val="24"/>
        </w:rPr>
        <w:t xml:space="preserve"> </w:t>
      </w:r>
      <w:r w:rsidR="000C7CE8" w:rsidRPr="000C7CE8">
        <w:rPr>
          <w:rFonts w:ascii="Calibri" w:hAnsi="Calibri" w:cs="Calibri"/>
          <w:bCs/>
          <w:szCs w:val="24"/>
        </w:rPr>
        <w:t>7,643,171</w:t>
      </w:r>
    </w:p>
    <w:p w:rsidR="003B3C1C" w:rsidRPr="00360B0E"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1710"/>
          <w:tab w:val="left" w:pos="2700"/>
        </w:tabs>
        <w:rPr>
          <w:rFonts w:ascii="Calibri" w:hAnsi="Calibri" w:cs="Calibri"/>
          <w:bCs/>
          <w:szCs w:val="24"/>
        </w:rPr>
      </w:pPr>
      <w:r>
        <w:rPr>
          <w:rFonts w:ascii="Calibri" w:hAnsi="Calibri" w:cs="Calibri"/>
          <w:bCs/>
          <w:szCs w:val="24"/>
        </w:rPr>
        <w:tab/>
        <w:t>Year 5</w:t>
      </w:r>
      <w:r w:rsidRPr="00360B0E">
        <w:rPr>
          <w:rFonts w:ascii="Calibri" w:hAnsi="Calibri" w:cs="Calibri"/>
          <w:bCs/>
          <w:szCs w:val="24"/>
        </w:rPr>
        <w:tab/>
      </w:r>
      <w:r w:rsidRPr="00360B0E">
        <w:rPr>
          <w:rFonts w:ascii="Calibri" w:hAnsi="Calibri" w:cs="Calibri"/>
          <w:szCs w:val="24"/>
        </w:rPr>
        <w:t>$</w:t>
      </w:r>
      <w:r w:rsidRPr="00360B0E">
        <w:rPr>
          <w:rFonts w:ascii="Calibri" w:hAnsi="Calibri" w:cs="Calibri"/>
          <w:bCs/>
          <w:szCs w:val="24"/>
        </w:rPr>
        <w:t xml:space="preserve"> </w:t>
      </w:r>
      <w:r w:rsidR="000C7CE8" w:rsidRPr="000C7CE8">
        <w:rPr>
          <w:rFonts w:ascii="Calibri" w:hAnsi="Calibri" w:cs="Calibri"/>
          <w:bCs/>
          <w:szCs w:val="24"/>
        </w:rPr>
        <w:t>7,880,882</w:t>
      </w:r>
    </w:p>
    <w:p w:rsidR="003B3C1C" w:rsidRPr="00360B0E"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2160"/>
        </w:tabs>
        <w:rPr>
          <w:rFonts w:ascii="Calibri" w:hAnsi="Calibri" w:cs="Calibri"/>
          <w:bCs/>
          <w:szCs w:val="24"/>
        </w:rPr>
      </w:pPr>
      <w:r>
        <w:rPr>
          <w:rFonts w:ascii="Calibri" w:hAnsi="Calibri" w:cs="Calibri"/>
          <w:bCs/>
          <w:i/>
          <w:szCs w:val="24"/>
        </w:rPr>
        <w:t>(USD $12 million/year max)</w:t>
      </w:r>
      <w:r w:rsidR="000C7CE8">
        <w:rPr>
          <w:rFonts w:ascii="Calibri" w:hAnsi="Calibri" w:cs="Calibri"/>
          <w:bCs/>
          <w:i/>
          <w:szCs w:val="24"/>
        </w:rPr>
        <w:t xml:space="preserve"> – SkTech funding omitted at this time, so USD $8 million/year max</w:t>
      </w:r>
      <w:r w:rsidRPr="00360B0E">
        <w:rPr>
          <w:rFonts w:ascii="Calibri" w:hAnsi="Calibri" w:cs="Calibri"/>
          <w:bCs/>
          <w:szCs w:val="24"/>
        </w:rPr>
        <w:tab/>
      </w:r>
      <w:r w:rsidRPr="00360B0E">
        <w:rPr>
          <w:rFonts w:ascii="Calibri" w:hAnsi="Calibri" w:cs="Calibri"/>
          <w:bCs/>
          <w:szCs w:val="24"/>
        </w:rPr>
        <w:tab/>
      </w:r>
    </w:p>
    <w:p w:rsidR="003B3C1C" w:rsidRPr="002C59CD" w:rsidRDefault="003B3C1C" w:rsidP="003B3C1C">
      <w:pPr>
        <w:rPr>
          <w:rFonts w:ascii="Calibri" w:hAnsi="Calibri" w:cs="Calibri"/>
          <w:color w:val="000000"/>
          <w:szCs w:val="24"/>
        </w:rPr>
      </w:pPr>
    </w:p>
    <w:p w:rsidR="003B3C1C" w:rsidRPr="002C59CD"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s>
        <w:rPr>
          <w:rFonts w:ascii="Calibri" w:hAnsi="Calibri" w:cs="Calibri"/>
          <w:bCs/>
          <w:szCs w:val="24"/>
        </w:rPr>
      </w:pPr>
    </w:p>
    <w:p w:rsidR="003B3C1C"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 w:val="left" w:pos="3600"/>
        </w:tabs>
        <w:rPr>
          <w:rFonts w:ascii="Calibri" w:hAnsi="Calibri" w:cs="Calibri"/>
          <w:i/>
          <w:szCs w:val="24"/>
        </w:rPr>
      </w:pPr>
      <w:r w:rsidRPr="00360B0E">
        <w:rPr>
          <w:rFonts w:ascii="Calibri" w:hAnsi="Calibri" w:cs="Calibri"/>
          <w:bCs/>
          <w:szCs w:val="24"/>
        </w:rPr>
        <w:t>Proposed term of funding:</w:t>
      </w:r>
      <w:r w:rsidRPr="00360B0E">
        <w:rPr>
          <w:rFonts w:ascii="Calibri" w:hAnsi="Calibri" w:cs="Calibri"/>
          <w:bCs/>
          <w:szCs w:val="24"/>
        </w:rPr>
        <w:tab/>
      </w:r>
      <w:r w:rsidRPr="00E840A3">
        <w:rPr>
          <w:rFonts w:ascii="Calibri" w:hAnsi="Calibri" w:cs="Calibri"/>
          <w:b/>
          <w:bCs/>
          <w:szCs w:val="24"/>
        </w:rPr>
        <w:t>5</w:t>
      </w:r>
      <w:r w:rsidRPr="00E840A3">
        <w:rPr>
          <w:rFonts w:ascii="Calibri" w:hAnsi="Calibri" w:cs="Calibri"/>
          <w:b/>
          <w:szCs w:val="24"/>
        </w:rPr>
        <w:t xml:space="preserve"> </w:t>
      </w:r>
      <w:r w:rsidRPr="00360B0E">
        <w:rPr>
          <w:rFonts w:ascii="Calibri" w:hAnsi="Calibri" w:cs="Calibri"/>
          <w:szCs w:val="24"/>
        </w:rPr>
        <w:t xml:space="preserve"> </w:t>
      </w:r>
      <w:r>
        <w:rPr>
          <w:rFonts w:ascii="Calibri" w:hAnsi="Calibri" w:cs="Calibri"/>
          <w:szCs w:val="24"/>
        </w:rPr>
        <w:t>yr.</w:t>
      </w:r>
      <w:r w:rsidRPr="00360B0E">
        <w:rPr>
          <w:rFonts w:ascii="Calibri" w:hAnsi="Calibri" w:cs="Calibri"/>
          <w:szCs w:val="24"/>
        </w:rPr>
        <w:t xml:space="preserve"> </w:t>
      </w:r>
    </w:p>
    <w:p w:rsidR="003B3C1C" w:rsidRPr="00360B0E"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 w:val="left" w:pos="3600"/>
        </w:tabs>
        <w:rPr>
          <w:rFonts w:ascii="Calibri" w:hAnsi="Calibri" w:cs="Calibri"/>
          <w:i/>
          <w:szCs w:val="24"/>
        </w:rPr>
      </w:pPr>
      <w:r w:rsidRPr="00360B0E">
        <w:rPr>
          <w:rFonts w:ascii="Calibri" w:hAnsi="Calibri" w:cs="Calibri"/>
          <w:i/>
          <w:szCs w:val="24"/>
        </w:rPr>
        <w:t>(</w:t>
      </w:r>
      <w:r>
        <w:rPr>
          <w:rFonts w:ascii="Calibri" w:hAnsi="Calibri" w:cs="Calibri"/>
          <w:i/>
          <w:szCs w:val="24"/>
        </w:rPr>
        <w:t>5</w:t>
      </w:r>
      <w:r w:rsidRPr="00360B0E">
        <w:rPr>
          <w:rFonts w:ascii="Calibri" w:hAnsi="Calibri" w:cs="Calibri"/>
          <w:i/>
          <w:szCs w:val="24"/>
        </w:rPr>
        <w:t xml:space="preserve"> </w:t>
      </w:r>
      <w:r>
        <w:rPr>
          <w:rFonts w:ascii="Calibri" w:hAnsi="Calibri" w:cs="Calibri"/>
          <w:i/>
          <w:szCs w:val="24"/>
        </w:rPr>
        <w:t xml:space="preserve">yr. </w:t>
      </w:r>
      <w:r w:rsidRPr="00360B0E">
        <w:rPr>
          <w:rFonts w:ascii="Calibri" w:hAnsi="Calibri" w:cs="Calibri"/>
          <w:i/>
          <w:szCs w:val="24"/>
        </w:rPr>
        <w:t>max)</w:t>
      </w:r>
    </w:p>
    <w:p w:rsidR="003B3C1C" w:rsidRPr="002C59CD" w:rsidRDefault="003B3C1C" w:rsidP="003B3C1C">
      <w:pPr>
        <w:pStyle w:val="Header"/>
        <w:pBdr>
          <w:top w:val="single" w:sz="4" w:space="1" w:color="auto"/>
          <w:left w:val="single" w:sz="4" w:space="4" w:color="auto"/>
          <w:bottom w:val="single" w:sz="4" w:space="1" w:color="auto"/>
          <w:right w:val="single" w:sz="4" w:space="4" w:color="auto"/>
        </w:pBdr>
        <w:tabs>
          <w:tab w:val="clear" w:pos="4320"/>
          <w:tab w:val="clear" w:pos="8640"/>
          <w:tab w:val="left" w:pos="2160"/>
        </w:tabs>
        <w:rPr>
          <w:rFonts w:ascii="Calibri" w:hAnsi="Calibri" w:cs="Calibri"/>
          <w:bCs/>
          <w:szCs w:val="24"/>
        </w:rPr>
      </w:pPr>
      <w:r w:rsidRPr="002C59CD">
        <w:rPr>
          <w:rFonts w:ascii="Calibri" w:hAnsi="Calibri" w:cs="Calibri"/>
          <w:bCs/>
          <w:szCs w:val="24"/>
        </w:rPr>
        <w:tab/>
      </w:r>
      <w:r w:rsidRPr="002C59CD">
        <w:rPr>
          <w:rFonts w:ascii="Calibri" w:hAnsi="Calibri" w:cs="Calibri"/>
          <w:bCs/>
          <w:szCs w:val="24"/>
        </w:rPr>
        <w:tab/>
      </w:r>
    </w:p>
    <w:p w:rsidR="003B3C1C" w:rsidRPr="002C59CD" w:rsidRDefault="003B3C1C" w:rsidP="003B3C1C">
      <w:pPr>
        <w:pStyle w:val="Header"/>
        <w:tabs>
          <w:tab w:val="clear" w:pos="4320"/>
          <w:tab w:val="clear" w:pos="8640"/>
        </w:tabs>
        <w:rPr>
          <w:rFonts w:ascii="Calibri" w:hAnsi="Calibri" w:cs="Calibri"/>
          <w:szCs w:val="24"/>
        </w:rPr>
      </w:pPr>
    </w:p>
    <w:p w:rsidR="003B3C1C" w:rsidRPr="002C59CD" w:rsidRDefault="003B3C1C" w:rsidP="003B3C1C">
      <w:pPr>
        <w:pStyle w:val="Header"/>
        <w:tabs>
          <w:tab w:val="clear" w:pos="4320"/>
          <w:tab w:val="clear" w:pos="8640"/>
          <w:tab w:val="left" w:pos="3060"/>
          <w:tab w:val="left" w:pos="3600"/>
        </w:tabs>
        <w:rPr>
          <w:rFonts w:ascii="Calibri" w:hAnsi="Calibri" w:cs="Calibri"/>
          <w:bCs/>
          <w:szCs w:val="24"/>
        </w:rPr>
        <w:sectPr w:rsidR="003B3C1C" w:rsidRPr="002C59CD">
          <w:headerReference w:type="default" r:id="rId10"/>
          <w:footerReference w:type="default" r:id="rId11"/>
          <w:type w:val="continuous"/>
          <w:pgSz w:w="12240" w:h="15840"/>
          <w:pgMar w:top="1440" w:right="1080" w:bottom="1080" w:left="1080" w:header="720" w:footer="720" w:gutter="0"/>
          <w:cols w:num="2" w:space="720"/>
          <w:titlePg/>
          <w:docGrid w:linePitch="360"/>
        </w:sectPr>
      </w:pPr>
    </w:p>
    <w:p w:rsidR="00562F14" w:rsidRPr="002C59CD" w:rsidRDefault="003B3C1C" w:rsidP="00562F14">
      <w:pPr>
        <w:pStyle w:val="Heading3"/>
        <w:ind w:hanging="900"/>
        <w:rPr>
          <w:rFonts w:ascii="Calibri" w:hAnsi="Calibri" w:cs="Calibri"/>
          <w:b w:val="0"/>
          <w:szCs w:val="24"/>
        </w:rPr>
      </w:pPr>
      <w:r w:rsidRPr="0080663D">
        <w:rPr>
          <w:rFonts w:ascii="Calibri" w:hAnsi="Calibri" w:cs="Calibri"/>
          <w:sz w:val="24"/>
          <w:szCs w:val="24"/>
        </w:rPr>
        <w:lastRenderedPageBreak/>
        <w:t>Investigator Data</w:t>
      </w:r>
    </w:p>
    <w:p w:rsidR="00562F14" w:rsidRPr="002C59CD" w:rsidRDefault="00562F14" w:rsidP="00562F14">
      <w:pPr>
        <w:rPr>
          <w:rFonts w:ascii="Calibri" w:hAnsi="Calibri" w:cs="Calibri"/>
          <w:color w:val="000000"/>
          <w:szCs w:val="24"/>
        </w:rPr>
      </w:pPr>
    </w:p>
    <w:tbl>
      <w:tblPr>
        <w:tblW w:w="1065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96"/>
        <w:gridCol w:w="1854"/>
        <w:gridCol w:w="3456"/>
        <w:gridCol w:w="2430"/>
      </w:tblGrid>
      <w:tr w:rsidR="00562F14" w:rsidRPr="002C59CD" w:rsidTr="00197F35">
        <w:tc>
          <w:tcPr>
            <w:tcW w:w="1620" w:type="dxa"/>
          </w:tcPr>
          <w:p w:rsidR="00562F14" w:rsidRPr="002C59CD" w:rsidRDefault="00562F14" w:rsidP="00197F35">
            <w:pPr>
              <w:spacing w:before="120"/>
              <w:rPr>
                <w:rFonts w:ascii="Calibri" w:hAnsi="Calibri" w:cs="Calibri"/>
                <w:color w:val="000000"/>
                <w:szCs w:val="24"/>
              </w:rPr>
            </w:pPr>
          </w:p>
        </w:tc>
        <w:tc>
          <w:tcPr>
            <w:tcW w:w="1296" w:type="dxa"/>
          </w:tcPr>
          <w:p w:rsidR="00562F14" w:rsidRPr="002C59CD" w:rsidRDefault="00562F14" w:rsidP="00197F35">
            <w:pPr>
              <w:pStyle w:val="Heading3"/>
              <w:spacing w:before="120"/>
              <w:jc w:val="center"/>
              <w:rPr>
                <w:rFonts w:ascii="Calibri" w:hAnsi="Calibri" w:cs="Calibri"/>
                <w:b w:val="0"/>
                <w:szCs w:val="24"/>
              </w:rPr>
            </w:pPr>
            <w:r w:rsidRPr="002C59CD">
              <w:rPr>
                <w:rFonts w:ascii="Calibri" w:hAnsi="Calibri" w:cs="Calibri"/>
                <w:b w:val="0"/>
                <w:szCs w:val="24"/>
              </w:rPr>
              <w:t>First Name</w:t>
            </w:r>
          </w:p>
        </w:tc>
        <w:tc>
          <w:tcPr>
            <w:tcW w:w="1854" w:type="dxa"/>
          </w:tcPr>
          <w:p w:rsidR="00562F14" w:rsidRPr="002C59CD" w:rsidRDefault="00562F14" w:rsidP="00197F35">
            <w:pPr>
              <w:spacing w:before="120"/>
              <w:jc w:val="center"/>
              <w:rPr>
                <w:rFonts w:ascii="Calibri" w:hAnsi="Calibri" w:cs="Calibri"/>
                <w:color w:val="000000"/>
                <w:szCs w:val="24"/>
              </w:rPr>
            </w:pPr>
            <w:r w:rsidRPr="002C59CD">
              <w:rPr>
                <w:rFonts w:ascii="Calibri" w:hAnsi="Calibri" w:cs="Calibri"/>
                <w:color w:val="000000"/>
                <w:szCs w:val="24"/>
              </w:rPr>
              <w:t>Last Name</w:t>
            </w:r>
          </w:p>
        </w:tc>
        <w:tc>
          <w:tcPr>
            <w:tcW w:w="3456" w:type="dxa"/>
          </w:tcPr>
          <w:p w:rsidR="00562F14" w:rsidRPr="002C59CD" w:rsidRDefault="00562F14" w:rsidP="00197F35">
            <w:pPr>
              <w:spacing w:before="120"/>
              <w:jc w:val="center"/>
              <w:rPr>
                <w:rFonts w:ascii="Calibri" w:hAnsi="Calibri" w:cs="Calibri"/>
                <w:color w:val="000000"/>
                <w:szCs w:val="24"/>
              </w:rPr>
            </w:pPr>
            <w:r>
              <w:rPr>
                <w:rFonts w:ascii="Calibri" w:hAnsi="Calibri" w:cs="Calibri"/>
                <w:color w:val="000000"/>
                <w:szCs w:val="24"/>
              </w:rPr>
              <w:t xml:space="preserve">Title and name of  </w:t>
            </w:r>
            <w:r w:rsidRPr="002C59CD">
              <w:rPr>
                <w:rFonts w:ascii="Calibri" w:hAnsi="Calibri" w:cs="Calibri"/>
                <w:color w:val="000000"/>
                <w:szCs w:val="24"/>
              </w:rPr>
              <w:t xml:space="preserve">Institution, </w:t>
            </w:r>
          </w:p>
        </w:tc>
        <w:tc>
          <w:tcPr>
            <w:tcW w:w="2430" w:type="dxa"/>
          </w:tcPr>
          <w:p w:rsidR="00562F14" w:rsidRPr="002C59CD" w:rsidRDefault="00562F14" w:rsidP="00197F35">
            <w:pPr>
              <w:spacing w:before="120"/>
              <w:jc w:val="center"/>
              <w:rPr>
                <w:rFonts w:ascii="Calibri" w:hAnsi="Calibri" w:cs="Calibri"/>
                <w:color w:val="000000"/>
                <w:szCs w:val="24"/>
              </w:rPr>
            </w:pPr>
            <w:r w:rsidRPr="002C59CD">
              <w:rPr>
                <w:rFonts w:ascii="Calibri" w:hAnsi="Calibri" w:cs="Calibri"/>
                <w:color w:val="000000"/>
                <w:szCs w:val="24"/>
              </w:rPr>
              <w:t>email</w:t>
            </w:r>
          </w:p>
        </w:tc>
      </w:tr>
      <w:tr w:rsidR="00562F14" w:rsidRPr="002C59CD" w:rsidTr="00197F35">
        <w:tc>
          <w:tcPr>
            <w:tcW w:w="1620" w:type="dxa"/>
          </w:tcPr>
          <w:p w:rsidR="00EE2A7A" w:rsidRDefault="00562F14">
            <w:pPr>
              <w:spacing w:before="40" w:after="40"/>
              <w:rPr>
                <w:rFonts w:ascii="Calibri" w:eastAsiaTheme="majorEastAsia" w:hAnsi="Calibri" w:cs="Calibri"/>
                <w:i/>
                <w:iCs/>
                <w:color w:val="000000"/>
                <w:szCs w:val="24"/>
              </w:rPr>
            </w:pPr>
            <w:r w:rsidRPr="002C59CD">
              <w:rPr>
                <w:rFonts w:ascii="Calibri" w:hAnsi="Calibri" w:cs="Calibri"/>
                <w:color w:val="000000"/>
                <w:szCs w:val="24"/>
              </w:rPr>
              <w:t>PI</w:t>
            </w:r>
            <w:r>
              <w:rPr>
                <w:rFonts w:ascii="Calibri" w:hAnsi="Calibri" w:cs="Calibri"/>
                <w:color w:val="000000"/>
                <w:szCs w:val="24"/>
              </w:rPr>
              <w:t xml:space="preserve"> (non-Russian Institution) </w:t>
            </w:r>
          </w:p>
        </w:tc>
        <w:tc>
          <w:tcPr>
            <w:tcW w:w="1296" w:type="dxa"/>
          </w:tcPr>
          <w:p w:rsidR="00EE2A7A" w:rsidRDefault="00562F14">
            <w:pPr>
              <w:spacing w:before="40" w:after="40"/>
              <w:jc w:val="center"/>
              <w:rPr>
                <w:rFonts w:ascii="Calibri" w:eastAsiaTheme="majorEastAsia" w:hAnsi="Calibri" w:cs="Calibri"/>
                <w:b/>
                <w:i/>
                <w:iCs/>
                <w:color w:val="000000"/>
                <w:szCs w:val="24"/>
              </w:rPr>
            </w:pPr>
            <w:r w:rsidRPr="00E840A3">
              <w:rPr>
                <w:rFonts w:ascii="Calibri" w:hAnsi="Calibri" w:cs="Calibri"/>
                <w:b/>
                <w:color w:val="000000"/>
                <w:szCs w:val="24"/>
              </w:rPr>
              <w:t>Stuart</w:t>
            </w:r>
          </w:p>
        </w:tc>
        <w:tc>
          <w:tcPr>
            <w:tcW w:w="1854" w:type="dxa"/>
          </w:tcPr>
          <w:p w:rsidR="00EE2A7A" w:rsidRDefault="00562F14">
            <w:pPr>
              <w:spacing w:before="40" w:after="40"/>
              <w:jc w:val="center"/>
              <w:rPr>
                <w:rFonts w:ascii="Calibri" w:eastAsiaTheme="majorEastAsia" w:hAnsi="Calibri" w:cs="Calibri"/>
                <w:b/>
                <w:i/>
                <w:iCs/>
                <w:color w:val="000000"/>
                <w:szCs w:val="24"/>
              </w:rPr>
            </w:pPr>
            <w:r w:rsidRPr="00E840A3">
              <w:rPr>
                <w:rFonts w:ascii="Calibri" w:hAnsi="Calibri" w:cs="Calibri"/>
                <w:b/>
                <w:color w:val="000000"/>
                <w:szCs w:val="24"/>
              </w:rPr>
              <w:t>Madnick</w:t>
            </w:r>
          </w:p>
        </w:tc>
        <w:tc>
          <w:tcPr>
            <w:tcW w:w="3456" w:type="dxa"/>
          </w:tcPr>
          <w:p w:rsidR="00EE2A7A" w:rsidRDefault="00562F14">
            <w:pPr>
              <w:spacing w:before="40" w:after="40"/>
              <w:jc w:val="center"/>
              <w:rPr>
                <w:rFonts w:ascii="Calibri" w:eastAsiaTheme="majorEastAsia" w:hAnsi="Calibri" w:cs="Calibri"/>
                <w:b/>
                <w:i/>
                <w:iCs/>
                <w:color w:val="000000"/>
                <w:szCs w:val="24"/>
              </w:rPr>
            </w:pPr>
            <w:r w:rsidRPr="00E840A3">
              <w:rPr>
                <w:rFonts w:ascii="Calibri" w:hAnsi="Calibri" w:cs="Calibri"/>
                <w:b/>
                <w:color w:val="000000"/>
                <w:szCs w:val="24"/>
              </w:rPr>
              <w:t>Professor, MIT</w:t>
            </w:r>
            <w:r>
              <w:rPr>
                <w:rFonts w:ascii="Calibri" w:hAnsi="Calibri" w:cs="Calibri"/>
                <w:b/>
                <w:color w:val="000000"/>
                <w:szCs w:val="24"/>
              </w:rPr>
              <w:t xml:space="preserve"> </w:t>
            </w:r>
            <w:r w:rsidRPr="0028102C">
              <w:rPr>
                <w:rFonts w:ascii="Calibri" w:hAnsi="Calibri" w:cs="Calibri"/>
                <w:b/>
                <w:color w:val="000000"/>
                <w:sz w:val="20"/>
              </w:rPr>
              <w:t>(</w:t>
            </w:r>
            <w:r>
              <w:rPr>
                <w:rFonts w:ascii="Calibri" w:hAnsi="Calibri" w:cs="Calibri"/>
                <w:b/>
                <w:color w:val="000000"/>
                <w:sz w:val="20"/>
              </w:rPr>
              <w:t xml:space="preserve">IT group, </w:t>
            </w:r>
            <w:r w:rsidRPr="0028102C">
              <w:rPr>
                <w:rFonts w:ascii="Calibri" w:hAnsi="Calibri" w:cs="Calibri"/>
                <w:b/>
                <w:color w:val="000000"/>
                <w:sz w:val="20"/>
              </w:rPr>
              <w:t>Sloan School of Management &amp; Engineering Systems Division)</w:t>
            </w:r>
          </w:p>
        </w:tc>
        <w:tc>
          <w:tcPr>
            <w:tcW w:w="2430" w:type="dxa"/>
          </w:tcPr>
          <w:p w:rsidR="00EE2A7A" w:rsidRDefault="00562F14">
            <w:pPr>
              <w:spacing w:before="40" w:after="40"/>
              <w:jc w:val="center"/>
              <w:rPr>
                <w:rFonts w:ascii="Calibri" w:eastAsiaTheme="majorEastAsia" w:hAnsi="Calibri" w:cs="Calibri"/>
                <w:b/>
                <w:i/>
                <w:iCs/>
                <w:color w:val="000000"/>
                <w:szCs w:val="24"/>
              </w:rPr>
            </w:pPr>
            <w:r w:rsidRPr="00E840A3">
              <w:rPr>
                <w:rFonts w:ascii="Calibri" w:hAnsi="Calibri" w:cs="Calibri"/>
                <w:b/>
                <w:color w:val="000000"/>
                <w:szCs w:val="24"/>
              </w:rPr>
              <w:t>smadnick@mit.edu</w:t>
            </w:r>
          </w:p>
        </w:tc>
      </w:tr>
      <w:tr w:rsidR="00562F14" w:rsidRPr="002C59CD" w:rsidTr="00197F35">
        <w:tc>
          <w:tcPr>
            <w:tcW w:w="1620" w:type="dxa"/>
          </w:tcPr>
          <w:p w:rsidR="00EE2A7A" w:rsidRDefault="00562F14">
            <w:pPr>
              <w:spacing w:before="40" w:after="40"/>
              <w:rPr>
                <w:rFonts w:ascii="Calibri" w:eastAsiaTheme="majorEastAsia" w:hAnsi="Calibri" w:cs="Calibri"/>
                <w:i/>
                <w:iCs/>
                <w:color w:val="000000"/>
                <w:szCs w:val="24"/>
              </w:rPr>
            </w:pPr>
            <w:r>
              <w:rPr>
                <w:rFonts w:ascii="Calibri" w:hAnsi="Calibri" w:cs="Calibri"/>
                <w:color w:val="000000"/>
                <w:szCs w:val="24"/>
              </w:rPr>
              <w:t>PI (Russian Institution)</w:t>
            </w:r>
          </w:p>
        </w:tc>
        <w:tc>
          <w:tcPr>
            <w:tcW w:w="1296" w:type="dxa"/>
          </w:tcPr>
          <w:p w:rsidR="00EE2A7A" w:rsidRDefault="00562F14">
            <w:pPr>
              <w:spacing w:before="40" w:after="40"/>
              <w:jc w:val="center"/>
              <w:rPr>
                <w:rFonts w:ascii="Calibri" w:eastAsiaTheme="majorEastAsia" w:hAnsi="Calibri" w:cs="Calibri"/>
                <w:b/>
                <w:i/>
                <w:iCs/>
                <w:color w:val="000000"/>
                <w:szCs w:val="24"/>
              </w:rPr>
            </w:pPr>
            <w:r w:rsidRPr="0028102C">
              <w:rPr>
                <w:rFonts w:ascii="Calibri" w:hAnsi="Calibri" w:cs="Calibri"/>
                <w:b/>
                <w:color w:val="000000"/>
                <w:szCs w:val="24"/>
              </w:rPr>
              <w:t>Leonid</w:t>
            </w:r>
          </w:p>
        </w:tc>
        <w:tc>
          <w:tcPr>
            <w:tcW w:w="1854" w:type="dxa"/>
          </w:tcPr>
          <w:p w:rsidR="00EE2A7A" w:rsidRDefault="00562F14">
            <w:pPr>
              <w:spacing w:before="40" w:after="40"/>
              <w:jc w:val="center"/>
              <w:rPr>
                <w:rFonts w:ascii="Calibri" w:eastAsiaTheme="majorEastAsia" w:hAnsi="Calibri" w:cs="Calibri"/>
                <w:b/>
                <w:i/>
                <w:iCs/>
                <w:color w:val="000000"/>
                <w:szCs w:val="24"/>
              </w:rPr>
            </w:pPr>
            <w:r w:rsidRPr="0028102C">
              <w:rPr>
                <w:rFonts w:ascii="Calibri" w:hAnsi="Calibri" w:cs="Calibri"/>
                <w:b/>
                <w:color w:val="000000"/>
                <w:szCs w:val="24"/>
              </w:rPr>
              <w:t>Kalinichenko</w:t>
            </w:r>
          </w:p>
        </w:tc>
        <w:tc>
          <w:tcPr>
            <w:tcW w:w="3456" w:type="dxa"/>
          </w:tcPr>
          <w:p w:rsidR="00EE2A7A" w:rsidRDefault="00562F14">
            <w:pPr>
              <w:spacing w:before="40" w:after="40"/>
              <w:jc w:val="center"/>
              <w:rPr>
                <w:rFonts w:ascii="Calibri" w:eastAsiaTheme="majorEastAsia" w:hAnsi="Calibri" w:cs="Calibri"/>
                <w:b/>
                <w:i/>
                <w:iCs/>
                <w:color w:val="000000"/>
                <w:szCs w:val="24"/>
              </w:rPr>
            </w:pPr>
            <w:r>
              <w:rPr>
                <w:rFonts w:ascii="Calibri" w:hAnsi="Calibri" w:cs="Calibri"/>
                <w:b/>
                <w:color w:val="000000"/>
                <w:szCs w:val="24"/>
              </w:rPr>
              <w:t>Professor, IPI RAN (</w:t>
            </w:r>
            <w:r>
              <w:rPr>
                <w:rFonts w:ascii="Calibri" w:hAnsi="Calibri" w:cs="Calibri"/>
                <w:b/>
                <w:color w:val="000000"/>
                <w:sz w:val="20"/>
              </w:rPr>
              <w:t xml:space="preserve">Laboratory for Compositional IS Development, </w:t>
            </w:r>
            <w:r w:rsidRPr="00B33048">
              <w:rPr>
                <w:rFonts w:asciiTheme="majorHAnsi" w:hAnsiTheme="majorHAnsi"/>
                <w:b/>
                <w:sz w:val="20"/>
              </w:rPr>
              <w:t>teaches at CMC MSU</w:t>
            </w:r>
            <w:r>
              <w:rPr>
                <w:rFonts w:ascii="Calibri" w:hAnsi="Calibri" w:cs="Calibri"/>
                <w:b/>
                <w:color w:val="000000"/>
                <w:sz w:val="20"/>
              </w:rPr>
              <w:t>)</w:t>
            </w:r>
          </w:p>
        </w:tc>
        <w:tc>
          <w:tcPr>
            <w:tcW w:w="2430" w:type="dxa"/>
          </w:tcPr>
          <w:p w:rsidR="00EE2A7A" w:rsidRDefault="00562F14">
            <w:pPr>
              <w:spacing w:before="40" w:after="40"/>
              <w:jc w:val="center"/>
              <w:rPr>
                <w:rFonts w:ascii="Calibri" w:eastAsiaTheme="majorEastAsia" w:hAnsi="Calibri" w:cs="Calibri"/>
                <w:b/>
                <w:i/>
                <w:iCs/>
                <w:color w:val="000000"/>
                <w:szCs w:val="24"/>
              </w:rPr>
            </w:pPr>
            <w:r w:rsidRPr="00E840A3">
              <w:rPr>
                <w:rFonts w:ascii="Calibri" w:hAnsi="Calibri" w:cs="Calibri"/>
                <w:b/>
                <w:color w:val="000000"/>
                <w:szCs w:val="24"/>
              </w:rPr>
              <w:t>leonidandk@gmail.com</w:t>
            </w:r>
          </w:p>
        </w:tc>
      </w:tr>
      <w:tr w:rsidR="00562F14" w:rsidRPr="002C59CD" w:rsidTr="00197F35">
        <w:tc>
          <w:tcPr>
            <w:tcW w:w="1620" w:type="dxa"/>
          </w:tcPr>
          <w:p w:rsidR="00EE2A7A" w:rsidRDefault="00562F14">
            <w:pPr>
              <w:spacing w:before="40" w:after="40"/>
              <w:rPr>
                <w:rFonts w:ascii="Calibri" w:eastAsiaTheme="majorEastAsia" w:hAnsi="Calibri" w:cs="Calibri"/>
                <w:i/>
                <w:iCs/>
                <w:color w:val="000000"/>
                <w:szCs w:val="24"/>
              </w:rPr>
            </w:pPr>
            <w:r>
              <w:rPr>
                <w:rFonts w:ascii="Calibri" w:hAnsi="Calibri" w:cs="Calibri"/>
                <w:color w:val="000000"/>
                <w:szCs w:val="24"/>
              </w:rPr>
              <w:t xml:space="preserve">MIT </w:t>
            </w:r>
            <w:r w:rsidRPr="002C59CD">
              <w:rPr>
                <w:rFonts w:ascii="Calibri" w:hAnsi="Calibri" w:cs="Calibri"/>
                <w:color w:val="000000"/>
                <w:szCs w:val="24"/>
              </w:rPr>
              <w:t>Co-I</w:t>
            </w:r>
            <w:r>
              <w:rPr>
                <w:rFonts w:ascii="Calibri" w:hAnsi="Calibri" w:cs="Calibri"/>
                <w:color w:val="000000"/>
                <w:szCs w:val="24"/>
              </w:rPr>
              <w:t>nv</w:t>
            </w:r>
            <w:r w:rsidRPr="002C59CD">
              <w:rPr>
                <w:rFonts w:ascii="Calibri" w:hAnsi="Calibri" w:cs="Calibri"/>
                <w:color w:val="000000"/>
                <w:szCs w:val="24"/>
              </w:rPr>
              <w:t xml:space="preserve"> 2</w:t>
            </w:r>
          </w:p>
        </w:tc>
        <w:tc>
          <w:tcPr>
            <w:tcW w:w="1296" w:type="dxa"/>
          </w:tcPr>
          <w:p w:rsidR="00EE2A7A" w:rsidRDefault="00562F14">
            <w:pPr>
              <w:spacing w:before="40" w:after="40"/>
              <w:jc w:val="center"/>
              <w:rPr>
                <w:rFonts w:ascii="Calibri" w:eastAsiaTheme="majorEastAsia" w:hAnsi="Calibri" w:cs="Calibri"/>
                <w:b/>
                <w:i/>
                <w:iCs/>
                <w:color w:val="000000"/>
                <w:szCs w:val="24"/>
              </w:rPr>
            </w:pPr>
            <w:r w:rsidRPr="00F334C8">
              <w:rPr>
                <w:rFonts w:ascii="Calibri" w:hAnsi="Calibri" w:cs="Calibri"/>
                <w:b/>
                <w:color w:val="000000"/>
                <w:szCs w:val="24"/>
              </w:rPr>
              <w:t>Hal</w:t>
            </w:r>
          </w:p>
        </w:tc>
        <w:tc>
          <w:tcPr>
            <w:tcW w:w="1854" w:type="dxa"/>
          </w:tcPr>
          <w:p w:rsidR="00EE2A7A" w:rsidRDefault="00562F14">
            <w:pPr>
              <w:spacing w:before="40" w:after="40"/>
              <w:jc w:val="center"/>
              <w:rPr>
                <w:rFonts w:ascii="Calibri" w:eastAsiaTheme="majorEastAsia" w:hAnsi="Calibri" w:cs="Calibri"/>
                <w:b/>
                <w:i/>
                <w:iCs/>
                <w:color w:val="000000"/>
                <w:szCs w:val="24"/>
              </w:rPr>
            </w:pPr>
            <w:r w:rsidRPr="00F334C8">
              <w:rPr>
                <w:rFonts w:ascii="Calibri" w:hAnsi="Calibri" w:cs="Calibri"/>
                <w:b/>
                <w:color w:val="000000"/>
                <w:szCs w:val="24"/>
              </w:rPr>
              <w:t>Abelson</w:t>
            </w:r>
          </w:p>
          <w:p w:rsidR="00EE2A7A" w:rsidRDefault="00EE2A7A">
            <w:pPr>
              <w:spacing w:before="40" w:after="40"/>
              <w:jc w:val="center"/>
              <w:rPr>
                <w:rFonts w:ascii="Calibri" w:hAnsi="Calibri" w:cs="Calibri"/>
                <w:b/>
                <w:color w:val="000000"/>
                <w:szCs w:val="24"/>
              </w:rPr>
            </w:pPr>
          </w:p>
        </w:tc>
        <w:tc>
          <w:tcPr>
            <w:tcW w:w="3456" w:type="dxa"/>
          </w:tcPr>
          <w:p w:rsidR="00EE2A7A" w:rsidRDefault="00562F14">
            <w:pPr>
              <w:spacing w:before="40" w:after="40"/>
              <w:jc w:val="center"/>
              <w:rPr>
                <w:rFonts w:ascii="Calibri" w:hAnsi="Calibri" w:cs="Calibri"/>
                <w:b/>
                <w:color w:val="000000"/>
                <w:szCs w:val="24"/>
              </w:rPr>
            </w:pPr>
            <w:r w:rsidRPr="00F334C8">
              <w:rPr>
                <w:rFonts w:ascii="Calibri" w:hAnsi="Calibri" w:cs="Calibri"/>
                <w:b/>
                <w:color w:val="000000"/>
                <w:szCs w:val="24"/>
              </w:rPr>
              <w:t xml:space="preserve">Professor, MIT </w:t>
            </w:r>
            <w:r w:rsidRPr="00F334C8">
              <w:rPr>
                <w:rFonts w:ascii="Calibri" w:hAnsi="Calibri" w:cs="Calibri"/>
                <w:b/>
                <w:color w:val="000000"/>
                <w:sz w:val="20"/>
              </w:rPr>
              <w:t>(Electrical Engineering &amp; Computer Science)</w:t>
            </w:r>
          </w:p>
        </w:tc>
        <w:tc>
          <w:tcPr>
            <w:tcW w:w="2430" w:type="dxa"/>
          </w:tcPr>
          <w:p w:rsidR="00EE2A7A" w:rsidRDefault="00562F14">
            <w:pPr>
              <w:spacing w:before="40" w:after="40"/>
              <w:jc w:val="center"/>
              <w:rPr>
                <w:rFonts w:ascii="Calibri" w:hAnsi="Calibri" w:cs="Calibri"/>
                <w:b/>
                <w:color w:val="000000"/>
                <w:szCs w:val="24"/>
              </w:rPr>
            </w:pPr>
            <w:r w:rsidRPr="00F334C8">
              <w:rPr>
                <w:rFonts w:ascii="Calibri" w:hAnsi="Calibri" w:cs="Calibri"/>
                <w:b/>
                <w:color w:val="000000"/>
                <w:szCs w:val="24"/>
              </w:rPr>
              <w:t>hal@mit.edu</w:t>
            </w:r>
          </w:p>
        </w:tc>
      </w:tr>
      <w:tr w:rsidR="00562F14" w:rsidRPr="002C59CD" w:rsidTr="00197F35">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 xml:space="preserve">MIT </w:t>
            </w:r>
            <w:r w:rsidRPr="002C59CD">
              <w:rPr>
                <w:rFonts w:ascii="Calibri" w:hAnsi="Calibri" w:cs="Calibri"/>
                <w:color w:val="000000"/>
                <w:szCs w:val="24"/>
              </w:rPr>
              <w:t>Co-I</w:t>
            </w:r>
            <w:r>
              <w:rPr>
                <w:rFonts w:ascii="Calibri" w:hAnsi="Calibri" w:cs="Calibri"/>
                <w:color w:val="000000"/>
                <w:szCs w:val="24"/>
              </w:rPr>
              <w:t>nv</w:t>
            </w:r>
            <w:r w:rsidRPr="002C59CD">
              <w:rPr>
                <w:rFonts w:ascii="Calibri" w:hAnsi="Calibri" w:cs="Calibri"/>
                <w:color w:val="000000"/>
                <w:szCs w:val="24"/>
              </w:rPr>
              <w:t xml:space="preserve"> 3</w:t>
            </w:r>
          </w:p>
        </w:tc>
        <w:tc>
          <w:tcPr>
            <w:tcW w:w="1296" w:type="dxa"/>
          </w:tcPr>
          <w:p w:rsidR="00EE2A7A" w:rsidRDefault="00562F14">
            <w:pPr>
              <w:spacing w:before="40" w:after="40"/>
              <w:jc w:val="center"/>
              <w:rPr>
                <w:rFonts w:ascii="Calibri" w:hAnsi="Calibri" w:cs="Calibri"/>
                <w:b/>
                <w:color w:val="000000"/>
                <w:szCs w:val="24"/>
              </w:rPr>
            </w:pPr>
            <w:r w:rsidRPr="00F334C8">
              <w:rPr>
                <w:rFonts w:ascii="Calibri" w:hAnsi="Calibri" w:cs="Calibri"/>
                <w:b/>
                <w:color w:val="000000"/>
                <w:szCs w:val="24"/>
              </w:rPr>
              <w:t>Erik</w:t>
            </w:r>
          </w:p>
        </w:tc>
        <w:tc>
          <w:tcPr>
            <w:tcW w:w="1854" w:type="dxa"/>
          </w:tcPr>
          <w:p w:rsidR="00EE2A7A" w:rsidRDefault="00562F14">
            <w:pPr>
              <w:spacing w:before="40" w:after="40"/>
              <w:jc w:val="center"/>
              <w:rPr>
                <w:rFonts w:ascii="Calibri" w:hAnsi="Calibri" w:cs="Calibri"/>
                <w:b/>
                <w:color w:val="000000"/>
                <w:szCs w:val="24"/>
              </w:rPr>
            </w:pPr>
            <w:r w:rsidRPr="00F334C8">
              <w:rPr>
                <w:rFonts w:ascii="Calibri" w:hAnsi="Calibri" w:cs="Calibri"/>
                <w:b/>
                <w:color w:val="000000"/>
                <w:szCs w:val="24"/>
              </w:rPr>
              <w:t>Brynjolfsson</w:t>
            </w:r>
          </w:p>
        </w:tc>
        <w:tc>
          <w:tcPr>
            <w:tcW w:w="3456" w:type="dxa"/>
          </w:tcPr>
          <w:p w:rsidR="00EE2A7A" w:rsidRDefault="00562F14">
            <w:pPr>
              <w:spacing w:before="40" w:after="40"/>
              <w:jc w:val="center"/>
              <w:rPr>
                <w:rFonts w:ascii="Calibri" w:hAnsi="Calibri" w:cs="Calibri"/>
                <w:b/>
                <w:color w:val="000000"/>
                <w:szCs w:val="24"/>
              </w:rPr>
            </w:pPr>
            <w:r w:rsidRPr="00F334C8">
              <w:rPr>
                <w:rFonts w:ascii="Calibri" w:hAnsi="Calibri" w:cs="Calibri"/>
                <w:b/>
                <w:color w:val="000000"/>
                <w:szCs w:val="24"/>
              </w:rPr>
              <w:t xml:space="preserve">Professor, MIT </w:t>
            </w:r>
            <w:r w:rsidRPr="00F334C8">
              <w:rPr>
                <w:rFonts w:ascii="Calibri" w:hAnsi="Calibri" w:cs="Calibri"/>
                <w:b/>
                <w:color w:val="000000"/>
                <w:sz w:val="20"/>
              </w:rPr>
              <w:t>(</w:t>
            </w:r>
            <w:r>
              <w:rPr>
                <w:rFonts w:ascii="Calibri" w:hAnsi="Calibri" w:cs="Calibri"/>
                <w:b/>
                <w:color w:val="000000"/>
                <w:sz w:val="20"/>
              </w:rPr>
              <w:t>IT group, Sloan S</w:t>
            </w:r>
            <w:r w:rsidRPr="00F334C8">
              <w:rPr>
                <w:rFonts w:ascii="Calibri" w:hAnsi="Calibri" w:cs="Calibri"/>
                <w:b/>
                <w:color w:val="000000"/>
                <w:sz w:val="20"/>
              </w:rPr>
              <w:t>chool of Management)</w:t>
            </w:r>
          </w:p>
        </w:tc>
        <w:tc>
          <w:tcPr>
            <w:tcW w:w="2430" w:type="dxa"/>
          </w:tcPr>
          <w:p w:rsidR="00EE2A7A" w:rsidRDefault="00562F14">
            <w:pPr>
              <w:spacing w:before="40" w:after="40"/>
              <w:jc w:val="center"/>
              <w:rPr>
                <w:rFonts w:ascii="Calibri" w:hAnsi="Calibri" w:cs="Calibri"/>
                <w:b/>
                <w:color w:val="000000"/>
                <w:szCs w:val="24"/>
              </w:rPr>
            </w:pPr>
            <w:r w:rsidRPr="00F334C8">
              <w:rPr>
                <w:rFonts w:ascii="Calibri" w:hAnsi="Calibri" w:cs="Calibri"/>
                <w:b/>
                <w:color w:val="000000"/>
                <w:szCs w:val="24"/>
              </w:rPr>
              <w:t>erikb@mit.edu</w:t>
            </w:r>
          </w:p>
        </w:tc>
      </w:tr>
      <w:tr w:rsidR="00562F14" w:rsidRPr="002C59CD" w:rsidTr="00197F35">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MIT Co-Inv4</w:t>
            </w:r>
          </w:p>
        </w:tc>
        <w:tc>
          <w:tcPr>
            <w:tcW w:w="1296" w:type="dxa"/>
          </w:tcPr>
          <w:p w:rsidR="00EE2A7A" w:rsidRDefault="00562F14">
            <w:pPr>
              <w:spacing w:before="40" w:after="40"/>
              <w:jc w:val="center"/>
              <w:rPr>
                <w:rFonts w:ascii="Calibri" w:hAnsi="Calibri" w:cs="Calibri"/>
                <w:b/>
                <w:color w:val="000000"/>
                <w:szCs w:val="24"/>
              </w:rPr>
            </w:pPr>
            <w:r w:rsidRPr="003D5562">
              <w:rPr>
                <w:rFonts w:ascii="Calibri" w:hAnsi="Calibri" w:cs="Calibri"/>
                <w:b/>
                <w:color w:val="000000"/>
                <w:szCs w:val="24"/>
              </w:rPr>
              <w:t>Nazli</w:t>
            </w:r>
          </w:p>
        </w:tc>
        <w:tc>
          <w:tcPr>
            <w:tcW w:w="1854" w:type="dxa"/>
          </w:tcPr>
          <w:p w:rsidR="00EE2A7A" w:rsidRDefault="00562F14">
            <w:pPr>
              <w:spacing w:before="40" w:after="40"/>
              <w:jc w:val="center"/>
              <w:rPr>
                <w:rFonts w:ascii="Calibri" w:hAnsi="Calibri" w:cs="Calibri"/>
                <w:b/>
                <w:color w:val="000000"/>
                <w:szCs w:val="24"/>
              </w:rPr>
            </w:pPr>
            <w:r w:rsidRPr="003D5562">
              <w:rPr>
                <w:rFonts w:ascii="Calibri" w:hAnsi="Calibri" w:cs="Calibri"/>
                <w:b/>
                <w:color w:val="000000"/>
                <w:szCs w:val="24"/>
              </w:rPr>
              <w:t>Choucri</w:t>
            </w:r>
          </w:p>
        </w:tc>
        <w:tc>
          <w:tcPr>
            <w:tcW w:w="3456" w:type="dxa"/>
          </w:tcPr>
          <w:p w:rsidR="00EE2A7A" w:rsidRDefault="00562F14">
            <w:pPr>
              <w:spacing w:before="40" w:after="40"/>
              <w:jc w:val="center"/>
              <w:rPr>
                <w:rFonts w:ascii="Calibri" w:hAnsi="Calibri" w:cs="Calibri"/>
                <w:b/>
                <w:color w:val="000000"/>
                <w:szCs w:val="24"/>
              </w:rPr>
            </w:pPr>
            <w:r w:rsidRPr="003D5562">
              <w:rPr>
                <w:rFonts w:ascii="Calibri" w:hAnsi="Calibri" w:cs="Calibri"/>
                <w:b/>
                <w:color w:val="000000"/>
                <w:szCs w:val="24"/>
              </w:rPr>
              <w:t xml:space="preserve">Professor, MIT </w:t>
            </w:r>
            <w:r>
              <w:rPr>
                <w:rFonts w:ascii="Calibri" w:hAnsi="Calibri" w:cs="Calibri"/>
                <w:b/>
                <w:color w:val="000000"/>
                <w:sz w:val="20"/>
              </w:rPr>
              <w:t>(Political Science dept.</w:t>
            </w:r>
            <w:r w:rsidRPr="003D5562">
              <w:rPr>
                <w:rFonts w:ascii="Calibri" w:hAnsi="Calibri" w:cs="Calibri"/>
                <w:b/>
                <w:color w:val="000000"/>
                <w:sz w:val="20"/>
              </w:rPr>
              <w:t>)</w:t>
            </w:r>
          </w:p>
        </w:tc>
        <w:tc>
          <w:tcPr>
            <w:tcW w:w="2430" w:type="dxa"/>
          </w:tcPr>
          <w:p w:rsidR="00EE2A7A" w:rsidRDefault="00562F14">
            <w:pPr>
              <w:spacing w:before="40" w:after="40"/>
              <w:jc w:val="center"/>
              <w:rPr>
                <w:rFonts w:ascii="Calibri" w:hAnsi="Calibri" w:cs="Calibri"/>
                <w:b/>
                <w:color w:val="000000"/>
                <w:szCs w:val="24"/>
              </w:rPr>
            </w:pPr>
            <w:r w:rsidRPr="003D5562">
              <w:rPr>
                <w:rFonts w:ascii="Calibri" w:hAnsi="Calibri" w:cs="Calibri"/>
                <w:b/>
                <w:color w:val="000000"/>
                <w:szCs w:val="24"/>
              </w:rPr>
              <w:t>nchoucri@mit.edu</w:t>
            </w:r>
          </w:p>
        </w:tc>
      </w:tr>
      <w:tr w:rsidR="003343C7" w:rsidRPr="002C59CD" w:rsidTr="00197F35">
        <w:tc>
          <w:tcPr>
            <w:tcW w:w="1620" w:type="dxa"/>
          </w:tcPr>
          <w:p w:rsidR="003343C7" w:rsidRDefault="003343C7">
            <w:pPr>
              <w:spacing w:before="40" w:after="40"/>
              <w:rPr>
                <w:rFonts w:ascii="Calibri" w:hAnsi="Calibri" w:cs="Calibri"/>
                <w:color w:val="000000"/>
                <w:szCs w:val="24"/>
              </w:rPr>
            </w:pPr>
            <w:r>
              <w:rPr>
                <w:rFonts w:ascii="Calibri" w:hAnsi="Calibri" w:cs="Calibri"/>
                <w:color w:val="000000"/>
                <w:szCs w:val="24"/>
              </w:rPr>
              <w:t>MIT Co-Inv5</w:t>
            </w:r>
          </w:p>
        </w:tc>
        <w:tc>
          <w:tcPr>
            <w:tcW w:w="1296" w:type="dxa"/>
          </w:tcPr>
          <w:p w:rsidR="003343C7" w:rsidRPr="00AE34CF" w:rsidRDefault="003343C7">
            <w:pPr>
              <w:spacing w:before="40" w:after="40"/>
              <w:jc w:val="center"/>
              <w:rPr>
                <w:rFonts w:ascii="Calibri" w:hAnsi="Calibri" w:cs="Calibri"/>
                <w:b/>
                <w:color w:val="000000"/>
                <w:szCs w:val="24"/>
              </w:rPr>
            </w:pPr>
            <w:r>
              <w:rPr>
                <w:rFonts w:ascii="Calibri" w:hAnsi="Calibri" w:cs="Calibri"/>
                <w:b/>
                <w:color w:val="000000"/>
                <w:szCs w:val="24"/>
              </w:rPr>
              <w:t>Samuel</w:t>
            </w:r>
          </w:p>
        </w:tc>
        <w:tc>
          <w:tcPr>
            <w:tcW w:w="1854" w:type="dxa"/>
          </w:tcPr>
          <w:p w:rsidR="003343C7" w:rsidRPr="00AE34CF" w:rsidRDefault="003343C7">
            <w:pPr>
              <w:spacing w:before="40" w:after="40"/>
              <w:jc w:val="center"/>
              <w:rPr>
                <w:rFonts w:ascii="Calibri" w:hAnsi="Calibri" w:cs="Calibri"/>
                <w:b/>
                <w:color w:val="000000"/>
                <w:szCs w:val="24"/>
              </w:rPr>
            </w:pPr>
            <w:r>
              <w:rPr>
                <w:rFonts w:ascii="Calibri" w:hAnsi="Calibri" w:cs="Calibri"/>
                <w:b/>
                <w:color w:val="000000"/>
                <w:szCs w:val="24"/>
              </w:rPr>
              <w:t>Madden</w:t>
            </w:r>
          </w:p>
        </w:tc>
        <w:tc>
          <w:tcPr>
            <w:tcW w:w="3456" w:type="dxa"/>
          </w:tcPr>
          <w:p w:rsidR="003343C7" w:rsidRPr="00AE34CF" w:rsidRDefault="003343C7">
            <w:pPr>
              <w:spacing w:before="40" w:after="40"/>
              <w:jc w:val="center"/>
              <w:rPr>
                <w:rFonts w:ascii="Calibri" w:hAnsi="Calibri" w:cs="Calibri"/>
                <w:b/>
                <w:color w:val="000000"/>
                <w:szCs w:val="24"/>
              </w:rPr>
            </w:pPr>
            <w:r w:rsidRPr="00F334C8">
              <w:rPr>
                <w:rFonts w:ascii="Calibri" w:hAnsi="Calibri" w:cs="Calibri"/>
                <w:b/>
                <w:color w:val="000000"/>
                <w:szCs w:val="24"/>
              </w:rPr>
              <w:t xml:space="preserve">Professor, MIT </w:t>
            </w:r>
            <w:r w:rsidRPr="00F334C8">
              <w:rPr>
                <w:rFonts w:ascii="Calibri" w:hAnsi="Calibri" w:cs="Calibri"/>
                <w:b/>
                <w:color w:val="000000"/>
                <w:sz w:val="20"/>
              </w:rPr>
              <w:t>(Electrical Engineering &amp; Computer Science)</w:t>
            </w:r>
          </w:p>
        </w:tc>
        <w:tc>
          <w:tcPr>
            <w:tcW w:w="2430" w:type="dxa"/>
          </w:tcPr>
          <w:p w:rsidR="003343C7" w:rsidRPr="00AE34CF" w:rsidRDefault="003343C7">
            <w:pPr>
              <w:spacing w:before="40" w:after="40"/>
              <w:jc w:val="center"/>
              <w:rPr>
                <w:rFonts w:ascii="Calibri" w:hAnsi="Calibri" w:cs="Calibri"/>
                <w:b/>
                <w:color w:val="000000"/>
                <w:szCs w:val="24"/>
              </w:rPr>
            </w:pPr>
            <w:r w:rsidRPr="003343C7">
              <w:rPr>
                <w:rFonts w:ascii="Calibri" w:hAnsi="Calibri" w:cs="Calibri"/>
                <w:b/>
                <w:color w:val="000000"/>
                <w:szCs w:val="24"/>
              </w:rPr>
              <w:t>madden@csail.mit.edu</w:t>
            </w:r>
          </w:p>
        </w:tc>
      </w:tr>
      <w:tr w:rsidR="00562F14" w:rsidRPr="002C59CD" w:rsidTr="00197F35">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MIT Co-Inv</w:t>
            </w:r>
            <w:r w:rsidR="003343C7">
              <w:rPr>
                <w:rFonts w:ascii="Calibri" w:hAnsi="Calibri" w:cs="Calibri"/>
                <w:color w:val="000000"/>
                <w:szCs w:val="24"/>
              </w:rPr>
              <w:t>6</w:t>
            </w:r>
          </w:p>
        </w:tc>
        <w:tc>
          <w:tcPr>
            <w:tcW w:w="1296"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Sandy</w:t>
            </w:r>
          </w:p>
        </w:tc>
        <w:tc>
          <w:tcPr>
            <w:tcW w:w="1854"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Pentland</w:t>
            </w:r>
          </w:p>
        </w:tc>
        <w:tc>
          <w:tcPr>
            <w:tcW w:w="3456"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 xml:space="preserve">Professor, MIT </w:t>
            </w:r>
            <w:r w:rsidRPr="00AE34CF">
              <w:rPr>
                <w:rFonts w:ascii="Calibri" w:hAnsi="Calibri" w:cs="Calibri"/>
                <w:b/>
                <w:color w:val="000000"/>
                <w:sz w:val="20"/>
              </w:rPr>
              <w:t>(Media, Arts, &amp; Sciences</w:t>
            </w:r>
            <w:r>
              <w:rPr>
                <w:rFonts w:ascii="Calibri" w:hAnsi="Calibri" w:cs="Calibri"/>
                <w:b/>
                <w:color w:val="000000"/>
                <w:sz w:val="20"/>
              </w:rPr>
              <w:t xml:space="preserve"> dept.</w:t>
            </w:r>
            <w:r w:rsidRPr="00AE34CF">
              <w:rPr>
                <w:rFonts w:ascii="Calibri" w:hAnsi="Calibri" w:cs="Calibri"/>
                <w:b/>
                <w:color w:val="000000"/>
                <w:sz w:val="20"/>
              </w:rPr>
              <w:t>)</w:t>
            </w:r>
          </w:p>
        </w:tc>
        <w:tc>
          <w:tcPr>
            <w:tcW w:w="2430"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pentland@mit.edu</w:t>
            </w:r>
          </w:p>
        </w:tc>
      </w:tr>
      <w:tr w:rsidR="003343C7" w:rsidRPr="002C59CD" w:rsidTr="00197F35">
        <w:tc>
          <w:tcPr>
            <w:tcW w:w="1620" w:type="dxa"/>
          </w:tcPr>
          <w:p w:rsidR="003343C7" w:rsidRDefault="003343C7">
            <w:pPr>
              <w:spacing w:before="40" w:after="40"/>
              <w:rPr>
                <w:rFonts w:ascii="Calibri" w:hAnsi="Calibri" w:cs="Calibri"/>
                <w:color w:val="000000"/>
                <w:szCs w:val="24"/>
              </w:rPr>
            </w:pPr>
            <w:r>
              <w:rPr>
                <w:rFonts w:ascii="Calibri" w:hAnsi="Calibri" w:cs="Calibri"/>
                <w:color w:val="000000"/>
                <w:szCs w:val="24"/>
              </w:rPr>
              <w:t>MIT Co-Inv7</w:t>
            </w:r>
          </w:p>
        </w:tc>
        <w:tc>
          <w:tcPr>
            <w:tcW w:w="1296" w:type="dxa"/>
          </w:tcPr>
          <w:p w:rsidR="003343C7" w:rsidRPr="00AE34CF" w:rsidRDefault="003343C7" w:rsidP="003343C7">
            <w:pPr>
              <w:spacing w:before="40" w:after="40"/>
              <w:jc w:val="center"/>
              <w:rPr>
                <w:rFonts w:ascii="Calibri" w:hAnsi="Calibri" w:cs="Calibri"/>
                <w:b/>
                <w:color w:val="000000"/>
                <w:szCs w:val="24"/>
              </w:rPr>
            </w:pPr>
            <w:r>
              <w:rPr>
                <w:rFonts w:ascii="Calibri" w:hAnsi="Calibri" w:cs="Calibri"/>
                <w:b/>
                <w:color w:val="000000"/>
                <w:szCs w:val="24"/>
              </w:rPr>
              <w:t xml:space="preserve">Michael </w:t>
            </w:r>
          </w:p>
        </w:tc>
        <w:tc>
          <w:tcPr>
            <w:tcW w:w="1854" w:type="dxa"/>
          </w:tcPr>
          <w:p w:rsidR="003343C7" w:rsidRPr="00AE34CF" w:rsidRDefault="003343C7">
            <w:pPr>
              <w:spacing w:before="40" w:after="40"/>
              <w:jc w:val="center"/>
              <w:rPr>
                <w:rFonts w:ascii="Calibri" w:hAnsi="Calibri" w:cs="Calibri"/>
                <w:b/>
                <w:color w:val="000000"/>
                <w:szCs w:val="24"/>
              </w:rPr>
            </w:pPr>
            <w:r>
              <w:rPr>
                <w:rFonts w:ascii="Calibri" w:hAnsi="Calibri" w:cs="Calibri"/>
                <w:b/>
                <w:color w:val="000000"/>
                <w:szCs w:val="24"/>
              </w:rPr>
              <w:t>Stonebraker</w:t>
            </w:r>
          </w:p>
        </w:tc>
        <w:tc>
          <w:tcPr>
            <w:tcW w:w="3456" w:type="dxa"/>
          </w:tcPr>
          <w:p w:rsidR="003343C7" w:rsidRPr="00AE34CF" w:rsidRDefault="003343C7">
            <w:pPr>
              <w:spacing w:before="40" w:after="40"/>
              <w:jc w:val="center"/>
              <w:rPr>
                <w:rFonts w:ascii="Calibri" w:hAnsi="Calibri" w:cs="Calibri"/>
                <w:b/>
                <w:color w:val="000000"/>
                <w:szCs w:val="24"/>
              </w:rPr>
            </w:pPr>
            <w:r>
              <w:rPr>
                <w:rFonts w:ascii="Calibri" w:hAnsi="Calibri" w:cs="Calibri"/>
                <w:b/>
                <w:color w:val="000000"/>
                <w:szCs w:val="24"/>
              </w:rPr>
              <w:t xml:space="preserve">Adjunct </w:t>
            </w:r>
            <w:r w:rsidRPr="00F334C8">
              <w:rPr>
                <w:rFonts w:ascii="Calibri" w:hAnsi="Calibri" w:cs="Calibri"/>
                <w:b/>
                <w:color w:val="000000"/>
                <w:szCs w:val="24"/>
              </w:rPr>
              <w:t xml:space="preserve">Professor, MIT </w:t>
            </w:r>
            <w:r w:rsidRPr="00F334C8">
              <w:rPr>
                <w:rFonts w:ascii="Calibri" w:hAnsi="Calibri" w:cs="Calibri"/>
                <w:b/>
                <w:color w:val="000000"/>
                <w:sz w:val="20"/>
              </w:rPr>
              <w:t>(Electrical Engineering &amp; Computer Science)</w:t>
            </w:r>
          </w:p>
        </w:tc>
        <w:tc>
          <w:tcPr>
            <w:tcW w:w="2430" w:type="dxa"/>
          </w:tcPr>
          <w:p w:rsidR="003343C7" w:rsidRPr="00AE34CF" w:rsidRDefault="003343C7">
            <w:pPr>
              <w:spacing w:before="40" w:after="40"/>
              <w:jc w:val="center"/>
              <w:rPr>
                <w:rFonts w:ascii="Calibri" w:hAnsi="Calibri" w:cs="Calibri"/>
                <w:b/>
                <w:color w:val="000000"/>
                <w:szCs w:val="24"/>
              </w:rPr>
            </w:pPr>
            <w:r w:rsidRPr="003343C7">
              <w:rPr>
                <w:rFonts w:ascii="Calibri" w:hAnsi="Calibri" w:cs="Calibri"/>
                <w:b/>
                <w:color w:val="000000"/>
                <w:szCs w:val="24"/>
              </w:rPr>
              <w:t>stonebraker@</w:t>
            </w:r>
            <w:r w:rsidR="005F0783" w:rsidRPr="003343C7">
              <w:rPr>
                <w:rFonts w:ascii="Calibri" w:hAnsi="Calibri" w:cs="Calibri"/>
                <w:b/>
                <w:color w:val="000000"/>
                <w:szCs w:val="24"/>
              </w:rPr>
              <w:t xml:space="preserve"> csail.mit.edu</w:t>
            </w:r>
          </w:p>
        </w:tc>
      </w:tr>
      <w:tr w:rsidR="00562F14" w:rsidRPr="002C59CD" w:rsidTr="00197F35">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MIT Co-Inv</w:t>
            </w:r>
            <w:r w:rsidR="003343C7">
              <w:rPr>
                <w:rFonts w:ascii="Calibri" w:hAnsi="Calibri" w:cs="Calibri"/>
                <w:color w:val="000000"/>
                <w:szCs w:val="24"/>
              </w:rPr>
              <w:t>8</w:t>
            </w:r>
          </w:p>
        </w:tc>
        <w:tc>
          <w:tcPr>
            <w:tcW w:w="1296"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John</w:t>
            </w:r>
          </w:p>
        </w:tc>
        <w:tc>
          <w:tcPr>
            <w:tcW w:w="1854"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Williams</w:t>
            </w:r>
          </w:p>
        </w:tc>
        <w:tc>
          <w:tcPr>
            <w:tcW w:w="3456"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 xml:space="preserve">Professor, MIT </w:t>
            </w:r>
            <w:r w:rsidRPr="00AE34CF">
              <w:rPr>
                <w:rFonts w:ascii="Calibri" w:hAnsi="Calibri" w:cs="Calibri"/>
                <w:b/>
                <w:color w:val="000000"/>
                <w:sz w:val="20"/>
              </w:rPr>
              <w:t>(Civil &amp; Environment Engineering dept</w:t>
            </w:r>
            <w:r>
              <w:rPr>
                <w:rFonts w:ascii="Calibri" w:hAnsi="Calibri" w:cs="Calibri"/>
                <w:b/>
                <w:color w:val="000000"/>
                <w:sz w:val="20"/>
              </w:rPr>
              <w:t>.</w:t>
            </w:r>
            <w:r w:rsidRPr="00AE34CF">
              <w:rPr>
                <w:rFonts w:ascii="Calibri" w:hAnsi="Calibri" w:cs="Calibri"/>
                <w:b/>
                <w:color w:val="000000"/>
                <w:sz w:val="20"/>
              </w:rPr>
              <w:t>)</w:t>
            </w:r>
          </w:p>
        </w:tc>
        <w:tc>
          <w:tcPr>
            <w:tcW w:w="2430"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jrw@mit.edu</w:t>
            </w:r>
          </w:p>
        </w:tc>
      </w:tr>
      <w:tr w:rsidR="00562F14" w:rsidRPr="002C59CD" w:rsidTr="00197F35">
        <w:trPr>
          <w:trHeight w:val="305"/>
        </w:trPr>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MIT Co-Inv</w:t>
            </w:r>
            <w:r w:rsidR="003343C7">
              <w:rPr>
                <w:rFonts w:ascii="Calibri" w:hAnsi="Calibri" w:cs="Calibri"/>
                <w:color w:val="000000"/>
                <w:szCs w:val="24"/>
              </w:rPr>
              <w:t>9</w:t>
            </w:r>
          </w:p>
        </w:tc>
        <w:tc>
          <w:tcPr>
            <w:tcW w:w="1296"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Roy</w:t>
            </w:r>
          </w:p>
        </w:tc>
        <w:tc>
          <w:tcPr>
            <w:tcW w:w="1854"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Welsch</w:t>
            </w:r>
          </w:p>
        </w:tc>
        <w:tc>
          <w:tcPr>
            <w:tcW w:w="3456"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 xml:space="preserve">Professor, MIT </w:t>
            </w:r>
            <w:r w:rsidRPr="00AE34CF">
              <w:rPr>
                <w:rFonts w:ascii="Calibri" w:hAnsi="Calibri" w:cs="Calibri"/>
                <w:b/>
                <w:color w:val="000000"/>
                <w:sz w:val="20"/>
              </w:rPr>
              <w:t>(</w:t>
            </w:r>
            <w:r w:rsidR="00D02370">
              <w:rPr>
                <w:rFonts w:ascii="Calibri" w:hAnsi="Calibri" w:cs="Calibri"/>
                <w:b/>
                <w:color w:val="000000"/>
                <w:sz w:val="20"/>
              </w:rPr>
              <w:t>OR/</w:t>
            </w:r>
            <w:r w:rsidRPr="00AE34CF">
              <w:rPr>
                <w:rFonts w:ascii="Calibri" w:hAnsi="Calibri" w:cs="Calibri"/>
                <w:b/>
                <w:color w:val="000000"/>
                <w:sz w:val="20"/>
              </w:rPr>
              <w:t xml:space="preserve">Statistics group, Sloan School of Management and </w:t>
            </w:r>
            <w:r w:rsidR="00D02370">
              <w:rPr>
                <w:rFonts w:ascii="Calibri" w:hAnsi="Calibri" w:cs="Calibri"/>
                <w:b/>
                <w:color w:val="000000"/>
                <w:sz w:val="20"/>
              </w:rPr>
              <w:t>Engineering Systems Division</w:t>
            </w:r>
            <w:r w:rsidRPr="00AE34CF">
              <w:rPr>
                <w:rFonts w:ascii="Calibri" w:hAnsi="Calibri" w:cs="Calibri"/>
                <w:b/>
                <w:color w:val="000000"/>
                <w:sz w:val="20"/>
              </w:rPr>
              <w:t>)</w:t>
            </w:r>
          </w:p>
        </w:tc>
        <w:tc>
          <w:tcPr>
            <w:tcW w:w="2430" w:type="dxa"/>
          </w:tcPr>
          <w:p w:rsidR="00EE2A7A" w:rsidRDefault="00562F14">
            <w:pPr>
              <w:spacing w:before="40" w:after="40"/>
              <w:jc w:val="center"/>
              <w:rPr>
                <w:rFonts w:ascii="Calibri" w:hAnsi="Calibri" w:cs="Calibri"/>
                <w:b/>
                <w:color w:val="000000"/>
                <w:szCs w:val="24"/>
              </w:rPr>
            </w:pPr>
            <w:r w:rsidRPr="00AE34CF">
              <w:rPr>
                <w:rFonts w:ascii="Calibri" w:hAnsi="Calibri" w:cs="Calibri"/>
                <w:b/>
                <w:color w:val="000000"/>
                <w:szCs w:val="24"/>
              </w:rPr>
              <w:t>rwelsch@mit.edu</w:t>
            </w:r>
          </w:p>
        </w:tc>
      </w:tr>
      <w:tr w:rsidR="00562F14" w:rsidRPr="002C59CD" w:rsidTr="00197F35">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RF Co-Inv 2</w:t>
            </w:r>
          </w:p>
        </w:tc>
        <w:tc>
          <w:tcPr>
            <w:tcW w:w="1296" w:type="dxa"/>
          </w:tcPr>
          <w:p w:rsidR="00EE2A7A" w:rsidRDefault="00562F14">
            <w:pPr>
              <w:spacing w:before="40" w:after="40"/>
              <w:jc w:val="center"/>
              <w:rPr>
                <w:rFonts w:ascii="Calibri" w:hAnsi="Calibri" w:cs="Calibri"/>
                <w:b/>
                <w:color w:val="000000"/>
                <w:szCs w:val="24"/>
              </w:rPr>
            </w:pPr>
            <w:r w:rsidRPr="00873876">
              <w:rPr>
                <w:rFonts w:ascii="Calibri" w:hAnsi="Calibri" w:cs="Calibri"/>
                <w:b/>
                <w:color w:val="000000"/>
                <w:szCs w:val="24"/>
              </w:rPr>
              <w:t>Alexander</w:t>
            </w:r>
          </w:p>
        </w:tc>
        <w:tc>
          <w:tcPr>
            <w:tcW w:w="1854" w:type="dxa"/>
          </w:tcPr>
          <w:p w:rsidR="00EE2A7A" w:rsidRDefault="00047759">
            <w:pPr>
              <w:spacing w:before="40" w:after="40"/>
              <w:jc w:val="center"/>
              <w:rPr>
                <w:rFonts w:ascii="Calibri" w:hAnsi="Calibri" w:cs="Calibri"/>
                <w:b/>
                <w:color w:val="000000"/>
                <w:szCs w:val="24"/>
              </w:rPr>
            </w:pPr>
            <w:r>
              <w:rPr>
                <w:rFonts w:ascii="Calibri" w:hAnsi="Calibri" w:cs="Calibri"/>
                <w:b/>
                <w:color w:val="000000"/>
                <w:szCs w:val="24"/>
              </w:rPr>
              <w:t>Khoroshilov</w:t>
            </w:r>
          </w:p>
        </w:tc>
        <w:tc>
          <w:tcPr>
            <w:tcW w:w="3456" w:type="dxa"/>
          </w:tcPr>
          <w:p w:rsidR="00EE2A7A" w:rsidRPr="00245AB7" w:rsidRDefault="00562F14" w:rsidP="00047759">
            <w:pPr>
              <w:spacing w:before="40" w:after="40"/>
              <w:jc w:val="center"/>
              <w:rPr>
                <w:rFonts w:asciiTheme="minorHAnsi" w:hAnsiTheme="minorHAnsi" w:cstheme="minorHAnsi"/>
                <w:color w:val="000000"/>
                <w:szCs w:val="24"/>
              </w:rPr>
            </w:pPr>
            <w:r w:rsidRPr="00245AB7">
              <w:rPr>
                <w:rFonts w:asciiTheme="minorHAnsi" w:hAnsiTheme="minorHAnsi" w:cstheme="minorHAnsi"/>
                <w:b/>
                <w:color w:val="000000"/>
                <w:szCs w:val="24"/>
              </w:rPr>
              <w:t>Professor, IPI RAN</w:t>
            </w:r>
            <w:r w:rsidRPr="00245AB7">
              <w:rPr>
                <w:rFonts w:asciiTheme="minorHAnsi" w:hAnsiTheme="minorHAnsi" w:cstheme="minorHAnsi"/>
                <w:color w:val="000000"/>
                <w:szCs w:val="24"/>
              </w:rPr>
              <w:t xml:space="preserve"> (</w:t>
            </w:r>
            <w:r w:rsidRPr="00245AB7">
              <w:rPr>
                <w:rFonts w:asciiTheme="minorHAnsi" w:hAnsiTheme="minorHAnsi" w:cstheme="minorHAnsi"/>
                <w:b/>
                <w:color w:val="000000"/>
                <w:sz w:val="20"/>
              </w:rPr>
              <w:t xml:space="preserve">Department of, </w:t>
            </w:r>
            <w:r w:rsidRPr="00245AB7">
              <w:rPr>
                <w:rFonts w:asciiTheme="minorHAnsi" w:hAnsiTheme="minorHAnsi" w:cstheme="minorHAnsi"/>
                <w:b/>
                <w:sz w:val="20"/>
              </w:rPr>
              <w:t xml:space="preserve">teaches at </w:t>
            </w:r>
            <w:r w:rsidRPr="00245AB7">
              <w:rPr>
                <w:rFonts w:asciiTheme="minorHAnsi" w:hAnsiTheme="minorHAnsi" w:cstheme="minorHAnsi"/>
                <w:color w:val="000000"/>
                <w:szCs w:val="24"/>
              </w:rPr>
              <w:t>)</w:t>
            </w:r>
          </w:p>
        </w:tc>
        <w:tc>
          <w:tcPr>
            <w:tcW w:w="2430" w:type="dxa"/>
          </w:tcPr>
          <w:p w:rsidR="00EE2A7A" w:rsidRDefault="00B12132">
            <w:pPr>
              <w:spacing w:before="40" w:after="40"/>
              <w:jc w:val="center"/>
              <w:rPr>
                <w:rFonts w:ascii="Calibri" w:hAnsi="Calibri" w:cs="Calibri"/>
                <w:b/>
                <w:color w:val="000000"/>
                <w:szCs w:val="24"/>
              </w:rPr>
            </w:pPr>
            <w:r w:rsidRPr="00B12132">
              <w:rPr>
                <w:rFonts w:ascii="Calibri" w:hAnsi="Calibri" w:cs="Calibri"/>
                <w:b/>
                <w:color w:val="000000"/>
                <w:szCs w:val="24"/>
              </w:rPr>
              <w:t>khoroshilov@mail.ru</w:t>
            </w:r>
            <w:r w:rsidR="0010610D">
              <w:rPr>
                <w:rFonts w:ascii="Calibri" w:hAnsi="Calibri" w:cs="Calibri"/>
                <w:b/>
                <w:color w:val="000000"/>
                <w:szCs w:val="24"/>
              </w:rPr>
              <w:t xml:space="preserve">  </w:t>
            </w:r>
          </w:p>
        </w:tc>
      </w:tr>
      <w:tr w:rsidR="00562F14" w:rsidRPr="002C59CD" w:rsidTr="00197F35">
        <w:tc>
          <w:tcPr>
            <w:tcW w:w="1620" w:type="dxa"/>
          </w:tcPr>
          <w:p w:rsidR="00EE2A7A" w:rsidRDefault="00562F14">
            <w:pPr>
              <w:spacing w:before="40" w:after="40"/>
              <w:rPr>
                <w:rFonts w:ascii="Calibri" w:hAnsi="Calibri" w:cs="Calibri"/>
                <w:color w:val="000000"/>
                <w:szCs w:val="24"/>
              </w:rPr>
            </w:pPr>
            <w:r>
              <w:rPr>
                <w:rFonts w:ascii="Calibri" w:hAnsi="Calibri" w:cs="Calibri"/>
                <w:color w:val="000000"/>
                <w:szCs w:val="24"/>
              </w:rPr>
              <w:t>RF Co-Inv 3</w:t>
            </w:r>
          </w:p>
        </w:tc>
        <w:tc>
          <w:tcPr>
            <w:tcW w:w="1296" w:type="dxa"/>
          </w:tcPr>
          <w:p w:rsidR="00EE2A7A" w:rsidRDefault="00047759">
            <w:pPr>
              <w:spacing w:before="40" w:after="40"/>
              <w:jc w:val="center"/>
              <w:rPr>
                <w:rFonts w:ascii="Calibri" w:hAnsi="Calibri" w:cs="Calibri"/>
                <w:b/>
                <w:color w:val="000000"/>
                <w:szCs w:val="24"/>
              </w:rPr>
            </w:pPr>
            <w:r>
              <w:rPr>
                <w:rFonts w:ascii="Calibri" w:hAnsi="Calibri" w:cs="Calibri"/>
                <w:b/>
                <w:color w:val="000000"/>
                <w:szCs w:val="24"/>
              </w:rPr>
              <w:t>Oleg</w:t>
            </w:r>
          </w:p>
        </w:tc>
        <w:tc>
          <w:tcPr>
            <w:tcW w:w="1854" w:type="dxa"/>
          </w:tcPr>
          <w:p w:rsidR="00EE2A7A" w:rsidRDefault="00047759">
            <w:pPr>
              <w:spacing w:before="40" w:after="40"/>
              <w:jc w:val="center"/>
              <w:rPr>
                <w:rFonts w:ascii="Calibri" w:hAnsi="Calibri" w:cs="Calibri"/>
                <w:b/>
                <w:color w:val="000000"/>
                <w:szCs w:val="24"/>
              </w:rPr>
            </w:pPr>
            <w:r>
              <w:rPr>
                <w:rFonts w:ascii="Calibri" w:hAnsi="Calibri" w:cs="Calibri"/>
                <w:b/>
                <w:color w:val="000000"/>
                <w:szCs w:val="24"/>
              </w:rPr>
              <w:t>Malkov</w:t>
            </w:r>
          </w:p>
        </w:tc>
        <w:tc>
          <w:tcPr>
            <w:tcW w:w="3456" w:type="dxa"/>
          </w:tcPr>
          <w:p w:rsidR="00EE2A7A" w:rsidRDefault="00562F14" w:rsidP="00047759">
            <w:pPr>
              <w:spacing w:before="40" w:after="40"/>
              <w:jc w:val="center"/>
              <w:rPr>
                <w:rFonts w:ascii="Calibri" w:hAnsi="Calibri" w:cs="Calibri"/>
                <w:b/>
                <w:color w:val="000000"/>
                <w:szCs w:val="24"/>
              </w:rPr>
            </w:pPr>
            <w:r w:rsidRPr="00873876">
              <w:rPr>
                <w:rFonts w:ascii="Calibri" w:hAnsi="Calibri" w:cs="Calibri"/>
                <w:b/>
                <w:color w:val="000000"/>
                <w:szCs w:val="24"/>
              </w:rPr>
              <w:t xml:space="preserve">Professor, </w:t>
            </w:r>
            <w:r w:rsidR="00047759">
              <w:rPr>
                <w:rFonts w:ascii="Calibri" w:hAnsi="Calibri" w:cs="Calibri"/>
                <w:b/>
                <w:color w:val="000000"/>
                <w:szCs w:val="24"/>
              </w:rPr>
              <w:t>INASAN</w:t>
            </w:r>
            <w:r>
              <w:rPr>
                <w:rFonts w:ascii="Calibri" w:hAnsi="Calibri" w:cs="Calibri"/>
                <w:b/>
                <w:color w:val="000000"/>
                <w:szCs w:val="24"/>
              </w:rPr>
              <w:t xml:space="preserve"> (</w:t>
            </w:r>
            <w:r w:rsidRPr="00AF3BE9">
              <w:rPr>
                <w:rFonts w:ascii="Calibri" w:hAnsi="Calibri" w:cs="Calibri"/>
                <w:b/>
                <w:color w:val="000000"/>
                <w:sz w:val="20"/>
              </w:rPr>
              <w:t xml:space="preserve">Department of </w:t>
            </w:r>
            <w:r w:rsidR="00047759">
              <w:rPr>
                <w:rFonts w:ascii="Calibri" w:hAnsi="Calibri" w:cs="Calibri"/>
                <w:b/>
                <w:color w:val="000000"/>
                <w:sz w:val="20"/>
              </w:rPr>
              <w:t>Stellar Astronomy, teaches at MSU</w:t>
            </w:r>
            <w:r>
              <w:rPr>
                <w:rFonts w:ascii="Calibri" w:hAnsi="Calibri" w:cs="Calibri"/>
                <w:b/>
                <w:color w:val="000000"/>
                <w:szCs w:val="24"/>
              </w:rPr>
              <w:t>)</w:t>
            </w:r>
          </w:p>
        </w:tc>
        <w:tc>
          <w:tcPr>
            <w:tcW w:w="2430" w:type="dxa"/>
          </w:tcPr>
          <w:p w:rsidR="00EE2A7A" w:rsidRDefault="00B12132">
            <w:pPr>
              <w:spacing w:before="40" w:after="40"/>
              <w:jc w:val="center"/>
              <w:rPr>
                <w:rFonts w:ascii="Calibri" w:hAnsi="Calibri" w:cs="Calibri"/>
                <w:b/>
                <w:color w:val="000000"/>
                <w:szCs w:val="24"/>
              </w:rPr>
            </w:pPr>
            <w:r w:rsidRPr="00B12132">
              <w:rPr>
                <w:rFonts w:ascii="Calibri" w:hAnsi="Calibri" w:cs="Calibri"/>
                <w:b/>
                <w:color w:val="000000"/>
                <w:szCs w:val="24"/>
              </w:rPr>
              <w:t>malkov@inasan.ru</w:t>
            </w:r>
          </w:p>
        </w:tc>
      </w:tr>
      <w:tr w:rsidR="00562F14" w:rsidRPr="002C59CD" w:rsidTr="00197F35">
        <w:tc>
          <w:tcPr>
            <w:tcW w:w="1620" w:type="dxa"/>
          </w:tcPr>
          <w:p w:rsidR="00EE2A7A" w:rsidRDefault="00562F14" w:rsidP="00411CF6">
            <w:pPr>
              <w:spacing w:before="40" w:after="40"/>
              <w:rPr>
                <w:rFonts w:ascii="Calibri" w:hAnsi="Calibri" w:cs="Calibri"/>
                <w:color w:val="000000"/>
                <w:szCs w:val="24"/>
              </w:rPr>
            </w:pPr>
            <w:r>
              <w:rPr>
                <w:rFonts w:ascii="Calibri" w:hAnsi="Calibri" w:cs="Calibri"/>
                <w:color w:val="000000"/>
                <w:szCs w:val="24"/>
              </w:rPr>
              <w:t>RF Co-Inv</w:t>
            </w:r>
            <w:r w:rsidR="00411CF6">
              <w:rPr>
                <w:rFonts w:ascii="Calibri" w:hAnsi="Calibri" w:cs="Calibri"/>
                <w:color w:val="000000"/>
                <w:szCs w:val="24"/>
              </w:rPr>
              <w:t>4</w:t>
            </w:r>
          </w:p>
        </w:tc>
        <w:tc>
          <w:tcPr>
            <w:tcW w:w="1296" w:type="dxa"/>
          </w:tcPr>
          <w:p w:rsidR="00EE2A7A" w:rsidRDefault="00562F14">
            <w:pPr>
              <w:spacing w:before="40" w:after="40"/>
              <w:jc w:val="center"/>
              <w:rPr>
                <w:rFonts w:ascii="Calibri" w:hAnsi="Calibri" w:cs="Calibri"/>
                <w:b/>
                <w:color w:val="000000"/>
                <w:szCs w:val="24"/>
              </w:rPr>
            </w:pPr>
            <w:r>
              <w:rPr>
                <w:rFonts w:ascii="Calibri" w:hAnsi="Calibri" w:cs="Calibri"/>
                <w:b/>
                <w:color w:val="000000"/>
                <w:szCs w:val="24"/>
              </w:rPr>
              <w:t>Boris</w:t>
            </w:r>
          </w:p>
        </w:tc>
        <w:tc>
          <w:tcPr>
            <w:tcW w:w="1854" w:type="dxa"/>
          </w:tcPr>
          <w:p w:rsidR="00EE2A7A" w:rsidRDefault="00562F14">
            <w:pPr>
              <w:spacing w:before="40" w:after="40"/>
              <w:jc w:val="center"/>
              <w:rPr>
                <w:rFonts w:ascii="Calibri" w:hAnsi="Calibri" w:cs="Calibri"/>
                <w:b/>
                <w:color w:val="000000"/>
                <w:szCs w:val="22"/>
              </w:rPr>
            </w:pPr>
            <w:r w:rsidRPr="00E957B0">
              <w:rPr>
                <w:rFonts w:ascii="Calibri" w:hAnsi="Calibri" w:cs="Calibri"/>
                <w:b/>
                <w:color w:val="000000"/>
                <w:szCs w:val="22"/>
              </w:rPr>
              <w:t>Novikov</w:t>
            </w:r>
          </w:p>
        </w:tc>
        <w:tc>
          <w:tcPr>
            <w:tcW w:w="3456" w:type="dxa"/>
          </w:tcPr>
          <w:p w:rsidR="00EE2A7A" w:rsidRDefault="00562F14" w:rsidP="00411CF6">
            <w:pPr>
              <w:spacing w:before="40" w:after="40"/>
              <w:jc w:val="center"/>
              <w:rPr>
                <w:rFonts w:ascii="Calibri" w:hAnsi="Calibri" w:cs="Calibri"/>
                <w:b/>
                <w:color w:val="000000"/>
                <w:szCs w:val="24"/>
              </w:rPr>
            </w:pPr>
            <w:r>
              <w:rPr>
                <w:rFonts w:ascii="Calibri" w:hAnsi="Calibri" w:cs="Calibri"/>
                <w:b/>
                <w:color w:val="000000"/>
                <w:szCs w:val="24"/>
              </w:rPr>
              <w:t>Professor</w:t>
            </w:r>
            <w:r w:rsidRPr="00873876">
              <w:rPr>
                <w:rFonts w:ascii="Calibri" w:hAnsi="Calibri" w:cs="Calibri"/>
                <w:b/>
                <w:color w:val="000000"/>
                <w:szCs w:val="24"/>
              </w:rPr>
              <w:t>, St. Petersburg University</w:t>
            </w:r>
            <w:r>
              <w:rPr>
                <w:rFonts w:ascii="Calibri" w:hAnsi="Calibri" w:cs="Calibri"/>
                <w:b/>
                <w:color w:val="000000"/>
                <w:szCs w:val="24"/>
              </w:rPr>
              <w:t xml:space="preserve"> (</w:t>
            </w:r>
            <w:r w:rsidRPr="009F4B8A">
              <w:rPr>
                <w:rFonts w:ascii="Calibri" w:hAnsi="Calibri" w:cs="Calibri"/>
                <w:b/>
                <w:color w:val="000000"/>
                <w:sz w:val="20"/>
              </w:rPr>
              <w:t>Department of C</w:t>
            </w:r>
            <w:r w:rsidR="00411CF6">
              <w:rPr>
                <w:rFonts w:ascii="Calibri" w:hAnsi="Calibri" w:cs="Calibri"/>
                <w:b/>
                <w:color w:val="000000"/>
                <w:sz w:val="20"/>
              </w:rPr>
              <w:t>S</w:t>
            </w:r>
            <w:r>
              <w:rPr>
                <w:rFonts w:ascii="Calibri" w:hAnsi="Calibri" w:cs="Calibri"/>
                <w:b/>
                <w:color w:val="000000"/>
                <w:szCs w:val="24"/>
              </w:rPr>
              <w:t>)</w:t>
            </w:r>
          </w:p>
        </w:tc>
        <w:tc>
          <w:tcPr>
            <w:tcW w:w="2430" w:type="dxa"/>
          </w:tcPr>
          <w:p w:rsidR="00EE2A7A" w:rsidRDefault="00562F14">
            <w:pPr>
              <w:spacing w:before="40" w:after="40"/>
              <w:jc w:val="center"/>
              <w:rPr>
                <w:rFonts w:ascii="Calibri" w:hAnsi="Calibri" w:cs="Calibri"/>
                <w:b/>
                <w:color w:val="000000"/>
                <w:szCs w:val="24"/>
              </w:rPr>
            </w:pPr>
            <w:r w:rsidRPr="00E957B0">
              <w:rPr>
                <w:rFonts w:ascii="Calibri" w:hAnsi="Calibri" w:cs="Calibri"/>
                <w:b/>
                <w:color w:val="000000"/>
                <w:szCs w:val="24"/>
              </w:rPr>
              <w:t>borisnov@acm.org</w:t>
            </w:r>
          </w:p>
        </w:tc>
      </w:tr>
      <w:tr w:rsidR="00411CF6" w:rsidRPr="002C59CD" w:rsidTr="00197F35">
        <w:tc>
          <w:tcPr>
            <w:tcW w:w="1620" w:type="dxa"/>
          </w:tcPr>
          <w:p w:rsidR="00411CF6" w:rsidRDefault="00411CF6" w:rsidP="00411CF6">
            <w:pPr>
              <w:spacing w:before="40" w:after="40"/>
              <w:rPr>
                <w:rFonts w:ascii="Calibri" w:hAnsi="Calibri" w:cs="Calibri"/>
                <w:color w:val="000000"/>
                <w:szCs w:val="24"/>
              </w:rPr>
            </w:pPr>
            <w:r w:rsidRPr="00411CF6">
              <w:rPr>
                <w:rFonts w:ascii="Calibri" w:hAnsi="Calibri" w:cs="Calibri"/>
                <w:color w:val="000000"/>
                <w:szCs w:val="24"/>
              </w:rPr>
              <w:t>RF Co-Inv</w:t>
            </w:r>
            <w:r>
              <w:rPr>
                <w:rFonts w:ascii="Calibri" w:hAnsi="Calibri" w:cs="Calibri"/>
                <w:color w:val="000000"/>
                <w:szCs w:val="24"/>
              </w:rPr>
              <w:t>5</w:t>
            </w:r>
          </w:p>
        </w:tc>
        <w:tc>
          <w:tcPr>
            <w:tcW w:w="1296" w:type="dxa"/>
          </w:tcPr>
          <w:p w:rsidR="00411CF6" w:rsidRDefault="00411CF6">
            <w:pPr>
              <w:spacing w:before="40" w:after="40"/>
              <w:jc w:val="center"/>
              <w:rPr>
                <w:rFonts w:ascii="Calibri" w:hAnsi="Calibri" w:cs="Calibri"/>
                <w:b/>
                <w:color w:val="000000"/>
                <w:szCs w:val="24"/>
              </w:rPr>
            </w:pPr>
            <w:r>
              <w:rPr>
                <w:rFonts w:ascii="Calibri" w:hAnsi="Calibri" w:cs="Calibri"/>
                <w:b/>
                <w:color w:val="000000"/>
                <w:szCs w:val="24"/>
              </w:rPr>
              <w:t xml:space="preserve">Andreas </w:t>
            </w:r>
          </w:p>
        </w:tc>
        <w:tc>
          <w:tcPr>
            <w:tcW w:w="1854" w:type="dxa"/>
          </w:tcPr>
          <w:p w:rsidR="00411CF6" w:rsidRPr="00E957B0" w:rsidRDefault="00411CF6">
            <w:pPr>
              <w:spacing w:before="40" w:after="40"/>
              <w:jc w:val="center"/>
              <w:rPr>
                <w:rFonts w:ascii="Calibri" w:hAnsi="Calibri" w:cs="Calibri"/>
                <w:b/>
                <w:color w:val="000000"/>
                <w:szCs w:val="22"/>
              </w:rPr>
            </w:pPr>
            <w:r>
              <w:rPr>
                <w:rFonts w:ascii="Calibri" w:hAnsi="Calibri" w:cs="Calibri"/>
                <w:b/>
                <w:color w:val="000000"/>
                <w:szCs w:val="22"/>
              </w:rPr>
              <w:t>Rauber</w:t>
            </w:r>
          </w:p>
        </w:tc>
        <w:tc>
          <w:tcPr>
            <w:tcW w:w="3456" w:type="dxa"/>
          </w:tcPr>
          <w:p w:rsidR="00411CF6" w:rsidRDefault="00411CF6" w:rsidP="00774D79">
            <w:pPr>
              <w:spacing w:before="40" w:after="40"/>
              <w:jc w:val="center"/>
              <w:rPr>
                <w:rFonts w:ascii="Calibri" w:hAnsi="Calibri" w:cs="Calibri"/>
                <w:b/>
                <w:color w:val="000000"/>
                <w:szCs w:val="24"/>
              </w:rPr>
            </w:pPr>
            <w:r w:rsidRPr="00411CF6">
              <w:rPr>
                <w:rFonts w:ascii="Calibri" w:hAnsi="Calibri" w:cs="Calibri"/>
                <w:b/>
                <w:color w:val="000000"/>
                <w:szCs w:val="24"/>
              </w:rPr>
              <w:t>Associate Professor</w:t>
            </w:r>
            <w:r>
              <w:rPr>
                <w:rFonts w:ascii="Calibri" w:hAnsi="Calibri" w:cs="Calibri"/>
                <w:b/>
                <w:color w:val="000000"/>
                <w:szCs w:val="24"/>
              </w:rPr>
              <w:t xml:space="preserve">, </w:t>
            </w:r>
            <w:r w:rsidR="00774D79" w:rsidRPr="00774D79">
              <w:rPr>
                <w:rFonts w:ascii="Calibri" w:hAnsi="Calibri" w:cs="Calibri"/>
                <w:b/>
                <w:color w:val="000000"/>
                <w:szCs w:val="24"/>
              </w:rPr>
              <w:t>Vienna University of Technology</w:t>
            </w:r>
            <w:r w:rsidR="00774D79">
              <w:rPr>
                <w:rFonts w:ascii="Calibri" w:hAnsi="Calibri" w:cs="Calibri"/>
                <w:b/>
                <w:color w:val="000000"/>
                <w:szCs w:val="24"/>
              </w:rPr>
              <w:t xml:space="preserve"> (</w:t>
            </w:r>
            <w:r w:rsidR="00774D79" w:rsidRPr="00774D79">
              <w:rPr>
                <w:rFonts w:ascii="Calibri" w:hAnsi="Calibri" w:cs="Calibri"/>
                <w:b/>
                <w:color w:val="000000"/>
                <w:szCs w:val="24"/>
              </w:rPr>
              <w:t xml:space="preserve">Department of Software </w:t>
            </w:r>
            <w:r w:rsidR="00774D79">
              <w:rPr>
                <w:rFonts w:ascii="Calibri" w:hAnsi="Calibri" w:cs="Calibri"/>
                <w:b/>
                <w:color w:val="000000"/>
                <w:szCs w:val="24"/>
              </w:rPr>
              <w:t xml:space="preserve">Tech) </w:t>
            </w:r>
          </w:p>
        </w:tc>
        <w:tc>
          <w:tcPr>
            <w:tcW w:w="2430" w:type="dxa"/>
          </w:tcPr>
          <w:p w:rsidR="00411CF6" w:rsidRPr="00E957B0" w:rsidRDefault="00B12132">
            <w:pPr>
              <w:spacing w:before="40" w:after="40"/>
              <w:jc w:val="center"/>
              <w:rPr>
                <w:rFonts w:ascii="Calibri" w:hAnsi="Calibri" w:cs="Calibri"/>
                <w:b/>
                <w:color w:val="000000"/>
                <w:szCs w:val="24"/>
              </w:rPr>
            </w:pPr>
            <w:r w:rsidRPr="00B12132">
              <w:rPr>
                <w:rFonts w:ascii="Calibri" w:hAnsi="Calibri" w:cs="Calibri"/>
                <w:b/>
                <w:color w:val="000000"/>
                <w:szCs w:val="24"/>
              </w:rPr>
              <w:t>rauber@ifs.tuwien.ac.at</w:t>
            </w:r>
          </w:p>
        </w:tc>
      </w:tr>
      <w:tr w:rsidR="00562F14" w:rsidRPr="002C59CD" w:rsidTr="00197F35">
        <w:tc>
          <w:tcPr>
            <w:tcW w:w="1620" w:type="dxa"/>
          </w:tcPr>
          <w:p w:rsidR="00EE2A7A" w:rsidRDefault="00562F14" w:rsidP="00411CF6">
            <w:pPr>
              <w:spacing w:before="40" w:after="40"/>
              <w:rPr>
                <w:rFonts w:ascii="Calibri" w:hAnsi="Calibri" w:cs="Calibri"/>
                <w:color w:val="000000"/>
                <w:szCs w:val="24"/>
              </w:rPr>
            </w:pPr>
            <w:r>
              <w:rPr>
                <w:rFonts w:ascii="Calibri" w:hAnsi="Calibri" w:cs="Calibri"/>
                <w:color w:val="000000"/>
                <w:szCs w:val="24"/>
              </w:rPr>
              <w:t>RF Co-Inv</w:t>
            </w:r>
            <w:r w:rsidR="00411CF6">
              <w:rPr>
                <w:rFonts w:ascii="Calibri" w:hAnsi="Calibri" w:cs="Calibri"/>
                <w:color w:val="000000"/>
                <w:szCs w:val="24"/>
              </w:rPr>
              <w:t>6</w:t>
            </w:r>
            <w:r>
              <w:rPr>
                <w:rFonts w:ascii="Calibri" w:hAnsi="Calibri" w:cs="Calibri"/>
                <w:color w:val="000000"/>
                <w:szCs w:val="24"/>
              </w:rPr>
              <w:t xml:space="preserve"> </w:t>
            </w:r>
          </w:p>
        </w:tc>
        <w:tc>
          <w:tcPr>
            <w:tcW w:w="1296" w:type="dxa"/>
          </w:tcPr>
          <w:p w:rsidR="00EE2A7A" w:rsidRDefault="00562F14">
            <w:pPr>
              <w:spacing w:before="40" w:after="40"/>
              <w:jc w:val="center"/>
              <w:rPr>
                <w:rFonts w:ascii="Calibri" w:hAnsi="Calibri" w:cs="Calibri"/>
                <w:b/>
                <w:color w:val="000000"/>
                <w:szCs w:val="24"/>
              </w:rPr>
            </w:pPr>
            <w:r w:rsidRPr="00873876">
              <w:rPr>
                <w:rFonts w:ascii="Calibri" w:hAnsi="Calibri" w:cs="Calibri"/>
                <w:b/>
                <w:color w:val="000000"/>
                <w:szCs w:val="24"/>
              </w:rPr>
              <w:t>Vladimir</w:t>
            </w:r>
          </w:p>
        </w:tc>
        <w:tc>
          <w:tcPr>
            <w:tcW w:w="1854" w:type="dxa"/>
          </w:tcPr>
          <w:p w:rsidR="00EE2A7A" w:rsidRDefault="00562F14">
            <w:pPr>
              <w:spacing w:before="40" w:after="40"/>
              <w:jc w:val="center"/>
              <w:rPr>
                <w:rFonts w:ascii="Calibri" w:hAnsi="Calibri" w:cs="Calibri"/>
                <w:b/>
                <w:color w:val="000000"/>
                <w:szCs w:val="24"/>
              </w:rPr>
            </w:pPr>
            <w:r w:rsidRPr="00873876">
              <w:rPr>
                <w:rFonts w:ascii="Calibri" w:hAnsi="Calibri" w:cs="Calibri"/>
                <w:b/>
                <w:color w:val="000000"/>
                <w:szCs w:val="24"/>
              </w:rPr>
              <w:t>Serebryakov</w:t>
            </w:r>
          </w:p>
        </w:tc>
        <w:tc>
          <w:tcPr>
            <w:tcW w:w="3456" w:type="dxa"/>
          </w:tcPr>
          <w:p w:rsidR="00EE2A7A" w:rsidRPr="00245AB7" w:rsidRDefault="00562F14">
            <w:pPr>
              <w:spacing w:before="40" w:after="40"/>
              <w:jc w:val="center"/>
              <w:rPr>
                <w:rFonts w:asciiTheme="minorHAnsi" w:hAnsiTheme="minorHAnsi" w:cstheme="minorHAnsi"/>
                <w:color w:val="000000"/>
                <w:szCs w:val="24"/>
              </w:rPr>
            </w:pPr>
            <w:r w:rsidRPr="00245AB7">
              <w:rPr>
                <w:rFonts w:asciiTheme="minorHAnsi" w:hAnsiTheme="minorHAnsi" w:cstheme="minorHAnsi"/>
                <w:b/>
                <w:color w:val="000000"/>
                <w:szCs w:val="24"/>
              </w:rPr>
              <w:t>Professor, Computing Centre RAS</w:t>
            </w:r>
            <w:r w:rsidRPr="00245AB7">
              <w:rPr>
                <w:rFonts w:asciiTheme="minorHAnsi" w:hAnsiTheme="minorHAnsi" w:cstheme="minorHAnsi"/>
                <w:color w:val="000000"/>
                <w:szCs w:val="24"/>
              </w:rPr>
              <w:t xml:space="preserve"> (</w:t>
            </w:r>
            <w:r w:rsidRPr="0010610D">
              <w:rPr>
                <w:rFonts w:asciiTheme="minorHAnsi" w:hAnsiTheme="minorHAnsi" w:cstheme="minorHAnsi"/>
                <w:b/>
                <w:sz w:val="20"/>
              </w:rPr>
              <w:t xml:space="preserve">Computer Science Department, </w:t>
            </w:r>
            <w:r w:rsidRPr="00245AB7">
              <w:rPr>
                <w:rFonts w:asciiTheme="minorHAnsi" w:hAnsiTheme="minorHAnsi" w:cstheme="minorHAnsi"/>
                <w:b/>
                <w:sz w:val="20"/>
              </w:rPr>
              <w:t>teaches at CMC MSU</w:t>
            </w:r>
            <w:r w:rsidRPr="00245AB7">
              <w:rPr>
                <w:rFonts w:asciiTheme="minorHAnsi" w:hAnsiTheme="minorHAnsi" w:cstheme="minorHAnsi"/>
                <w:color w:val="000000"/>
                <w:szCs w:val="24"/>
              </w:rPr>
              <w:t>)</w:t>
            </w:r>
          </w:p>
        </w:tc>
        <w:tc>
          <w:tcPr>
            <w:tcW w:w="2430" w:type="dxa"/>
          </w:tcPr>
          <w:p w:rsidR="00EE2A7A" w:rsidRDefault="00562F14">
            <w:pPr>
              <w:spacing w:before="40" w:after="40"/>
              <w:jc w:val="center"/>
              <w:rPr>
                <w:rFonts w:ascii="Calibri" w:hAnsi="Calibri" w:cs="Calibri"/>
                <w:b/>
                <w:color w:val="000000"/>
                <w:szCs w:val="24"/>
              </w:rPr>
            </w:pPr>
            <w:r w:rsidRPr="00873876">
              <w:rPr>
                <w:rFonts w:ascii="Calibri" w:hAnsi="Calibri" w:cs="Calibri"/>
                <w:b/>
                <w:color w:val="000000"/>
                <w:szCs w:val="24"/>
              </w:rPr>
              <w:t>serebr@ultimeta.ru</w:t>
            </w:r>
          </w:p>
        </w:tc>
      </w:tr>
      <w:tr w:rsidR="00411CF6" w:rsidRPr="002C59CD" w:rsidTr="00197F35">
        <w:tc>
          <w:tcPr>
            <w:tcW w:w="1620" w:type="dxa"/>
          </w:tcPr>
          <w:p w:rsidR="00411CF6" w:rsidRDefault="00411CF6">
            <w:pPr>
              <w:spacing w:before="40" w:after="40"/>
              <w:rPr>
                <w:rFonts w:ascii="Calibri" w:hAnsi="Calibri" w:cs="Calibri"/>
                <w:color w:val="000000"/>
                <w:szCs w:val="24"/>
              </w:rPr>
            </w:pPr>
            <w:r w:rsidRPr="00411CF6">
              <w:rPr>
                <w:rFonts w:ascii="Calibri" w:hAnsi="Calibri" w:cs="Calibri"/>
                <w:color w:val="000000"/>
                <w:szCs w:val="24"/>
              </w:rPr>
              <w:t>RF Co-Inv</w:t>
            </w:r>
            <w:r>
              <w:rPr>
                <w:rFonts w:ascii="Calibri" w:hAnsi="Calibri" w:cs="Calibri"/>
                <w:color w:val="000000"/>
                <w:szCs w:val="24"/>
              </w:rPr>
              <w:t>7</w:t>
            </w:r>
          </w:p>
        </w:tc>
        <w:tc>
          <w:tcPr>
            <w:tcW w:w="1296" w:type="dxa"/>
          </w:tcPr>
          <w:p w:rsidR="00411CF6" w:rsidRPr="00873876" w:rsidRDefault="00411CF6">
            <w:pPr>
              <w:spacing w:before="40" w:after="40"/>
              <w:jc w:val="center"/>
              <w:rPr>
                <w:rFonts w:ascii="Calibri" w:hAnsi="Calibri" w:cs="Calibri"/>
                <w:b/>
                <w:color w:val="000000"/>
                <w:szCs w:val="24"/>
              </w:rPr>
            </w:pPr>
            <w:r>
              <w:rPr>
                <w:rFonts w:ascii="Calibri" w:hAnsi="Calibri" w:cs="Calibri"/>
                <w:b/>
                <w:color w:val="000000"/>
                <w:szCs w:val="24"/>
              </w:rPr>
              <w:t>Vladimir</w:t>
            </w:r>
          </w:p>
        </w:tc>
        <w:tc>
          <w:tcPr>
            <w:tcW w:w="1854" w:type="dxa"/>
          </w:tcPr>
          <w:p w:rsidR="00411CF6" w:rsidRPr="00873876" w:rsidRDefault="00411CF6">
            <w:pPr>
              <w:spacing w:before="40" w:after="40"/>
              <w:jc w:val="center"/>
              <w:rPr>
                <w:rFonts w:ascii="Calibri" w:hAnsi="Calibri" w:cs="Calibri"/>
                <w:b/>
                <w:color w:val="000000"/>
                <w:szCs w:val="24"/>
              </w:rPr>
            </w:pPr>
            <w:r>
              <w:rPr>
                <w:rFonts w:ascii="Calibri" w:hAnsi="Calibri" w:cs="Calibri"/>
                <w:b/>
                <w:color w:val="000000"/>
                <w:szCs w:val="24"/>
              </w:rPr>
              <w:t>Sukhomlin</w:t>
            </w:r>
          </w:p>
        </w:tc>
        <w:tc>
          <w:tcPr>
            <w:tcW w:w="3456" w:type="dxa"/>
          </w:tcPr>
          <w:p w:rsidR="00411CF6" w:rsidRDefault="00411CF6">
            <w:pPr>
              <w:spacing w:before="40" w:after="40"/>
              <w:jc w:val="center"/>
              <w:rPr>
                <w:rFonts w:ascii="Calibri" w:hAnsi="Calibri" w:cs="Calibri"/>
                <w:b/>
                <w:color w:val="000000"/>
                <w:szCs w:val="24"/>
              </w:rPr>
            </w:pPr>
            <w:r>
              <w:rPr>
                <w:rFonts w:ascii="Calibri" w:hAnsi="Calibri" w:cs="Calibri"/>
                <w:b/>
                <w:color w:val="000000"/>
                <w:szCs w:val="24"/>
              </w:rPr>
              <w:t>Professor, CMC MSU (Laboratory</w:t>
            </w:r>
            <w:r w:rsidR="00B12132">
              <w:rPr>
                <w:rFonts w:ascii="Calibri" w:hAnsi="Calibri" w:cs="Calibri"/>
                <w:b/>
                <w:color w:val="000000"/>
                <w:szCs w:val="24"/>
              </w:rPr>
              <w:t xml:space="preserve"> of Open Information Technologies)</w:t>
            </w:r>
          </w:p>
        </w:tc>
        <w:tc>
          <w:tcPr>
            <w:tcW w:w="2430" w:type="dxa"/>
          </w:tcPr>
          <w:p w:rsidR="00411CF6" w:rsidRPr="00873876" w:rsidRDefault="00B12132">
            <w:pPr>
              <w:spacing w:before="40" w:after="40"/>
              <w:jc w:val="center"/>
              <w:rPr>
                <w:rFonts w:ascii="Calibri" w:hAnsi="Calibri" w:cs="Calibri"/>
                <w:b/>
                <w:color w:val="000000"/>
                <w:szCs w:val="24"/>
              </w:rPr>
            </w:pPr>
            <w:r w:rsidRPr="00B12132">
              <w:rPr>
                <w:rFonts w:ascii="Calibri" w:hAnsi="Calibri" w:cs="Calibri"/>
                <w:b/>
                <w:color w:val="000000"/>
                <w:szCs w:val="24"/>
              </w:rPr>
              <w:t>sukhomlin@mail.ru</w:t>
            </w:r>
          </w:p>
        </w:tc>
      </w:tr>
      <w:tr w:rsidR="00411CF6" w:rsidRPr="002C59CD" w:rsidTr="00197F35">
        <w:tc>
          <w:tcPr>
            <w:tcW w:w="1620" w:type="dxa"/>
          </w:tcPr>
          <w:p w:rsidR="00411CF6" w:rsidRDefault="00411CF6">
            <w:pPr>
              <w:spacing w:before="40" w:after="40"/>
              <w:rPr>
                <w:rFonts w:ascii="Calibri" w:hAnsi="Calibri" w:cs="Calibri"/>
                <w:color w:val="000000"/>
                <w:szCs w:val="24"/>
              </w:rPr>
            </w:pPr>
            <w:r w:rsidRPr="00411CF6">
              <w:rPr>
                <w:rFonts w:ascii="Calibri" w:hAnsi="Calibri" w:cs="Calibri"/>
                <w:color w:val="000000"/>
                <w:szCs w:val="24"/>
              </w:rPr>
              <w:t>RF Co-Inv</w:t>
            </w:r>
            <w:r>
              <w:rPr>
                <w:rFonts w:ascii="Calibri" w:hAnsi="Calibri" w:cs="Calibri"/>
                <w:color w:val="000000"/>
                <w:szCs w:val="24"/>
              </w:rPr>
              <w:t>8</w:t>
            </w:r>
          </w:p>
        </w:tc>
        <w:tc>
          <w:tcPr>
            <w:tcW w:w="1296" w:type="dxa"/>
          </w:tcPr>
          <w:p w:rsidR="00411CF6" w:rsidRPr="00873876" w:rsidRDefault="00411CF6">
            <w:pPr>
              <w:spacing w:before="40" w:after="40"/>
              <w:jc w:val="center"/>
              <w:rPr>
                <w:rFonts w:ascii="Calibri" w:hAnsi="Calibri" w:cs="Calibri"/>
                <w:b/>
                <w:color w:val="000000"/>
                <w:szCs w:val="24"/>
              </w:rPr>
            </w:pPr>
            <w:r>
              <w:rPr>
                <w:rFonts w:ascii="Calibri" w:hAnsi="Calibri" w:cs="Calibri"/>
                <w:b/>
                <w:color w:val="000000"/>
                <w:szCs w:val="24"/>
              </w:rPr>
              <w:t>Evgeny</w:t>
            </w:r>
          </w:p>
        </w:tc>
        <w:tc>
          <w:tcPr>
            <w:tcW w:w="1854" w:type="dxa"/>
          </w:tcPr>
          <w:p w:rsidR="00411CF6" w:rsidRPr="00873876" w:rsidRDefault="00411CF6">
            <w:pPr>
              <w:spacing w:before="40" w:after="40"/>
              <w:jc w:val="center"/>
              <w:rPr>
                <w:rFonts w:ascii="Calibri" w:hAnsi="Calibri" w:cs="Calibri"/>
                <w:b/>
                <w:color w:val="000000"/>
                <w:szCs w:val="24"/>
              </w:rPr>
            </w:pPr>
            <w:r>
              <w:rPr>
                <w:rFonts w:ascii="Calibri" w:hAnsi="Calibri" w:cs="Calibri"/>
                <w:b/>
                <w:color w:val="000000"/>
                <w:szCs w:val="24"/>
              </w:rPr>
              <w:t>Vyazilov</w:t>
            </w:r>
          </w:p>
        </w:tc>
        <w:tc>
          <w:tcPr>
            <w:tcW w:w="3456" w:type="dxa"/>
          </w:tcPr>
          <w:p w:rsidR="00411CF6" w:rsidRDefault="00411CF6" w:rsidP="001A3EB8">
            <w:pPr>
              <w:spacing w:before="40" w:after="40"/>
              <w:jc w:val="center"/>
              <w:rPr>
                <w:rFonts w:ascii="Calibri" w:hAnsi="Calibri" w:cs="Calibri"/>
                <w:b/>
                <w:color w:val="000000"/>
                <w:szCs w:val="24"/>
              </w:rPr>
            </w:pPr>
            <w:r w:rsidRPr="00411CF6">
              <w:rPr>
                <w:rFonts w:ascii="Calibri" w:hAnsi="Calibri" w:cs="Calibri"/>
                <w:b/>
                <w:color w:val="000000"/>
                <w:szCs w:val="24"/>
              </w:rPr>
              <w:t>Professor,</w:t>
            </w:r>
            <w:r w:rsidR="001A3EB8">
              <w:rPr>
                <w:rFonts w:ascii="Calibri" w:hAnsi="Calibri" w:cs="Calibri"/>
                <w:b/>
                <w:color w:val="000000"/>
                <w:szCs w:val="24"/>
              </w:rPr>
              <w:t xml:space="preserve"> </w:t>
            </w:r>
            <w:r w:rsidRPr="00411CF6">
              <w:rPr>
                <w:rFonts w:ascii="Calibri" w:hAnsi="Calibri" w:cs="Calibri"/>
                <w:b/>
                <w:color w:val="000000"/>
                <w:szCs w:val="24"/>
              </w:rPr>
              <w:t xml:space="preserve"> National </w:t>
            </w:r>
            <w:r w:rsidR="0010610D">
              <w:rPr>
                <w:rFonts w:ascii="Calibri" w:hAnsi="Calibri" w:cs="Calibri"/>
                <w:b/>
                <w:color w:val="000000"/>
                <w:szCs w:val="24"/>
              </w:rPr>
              <w:t>O</w:t>
            </w:r>
            <w:r w:rsidRPr="00411CF6">
              <w:rPr>
                <w:rFonts w:ascii="Calibri" w:hAnsi="Calibri" w:cs="Calibri"/>
                <w:b/>
                <w:color w:val="000000"/>
                <w:szCs w:val="24"/>
              </w:rPr>
              <w:t xml:space="preserve">ceanographic </w:t>
            </w:r>
            <w:r w:rsidR="0010610D">
              <w:rPr>
                <w:rFonts w:ascii="Calibri" w:hAnsi="Calibri" w:cs="Calibri"/>
                <w:b/>
                <w:color w:val="000000"/>
                <w:szCs w:val="24"/>
              </w:rPr>
              <w:t>D</w:t>
            </w:r>
            <w:r w:rsidRPr="00411CF6">
              <w:rPr>
                <w:rFonts w:ascii="Calibri" w:hAnsi="Calibri" w:cs="Calibri"/>
                <w:b/>
                <w:color w:val="000000"/>
                <w:szCs w:val="24"/>
              </w:rPr>
              <w:t xml:space="preserve">ata </w:t>
            </w:r>
            <w:r w:rsidR="0010610D">
              <w:rPr>
                <w:rFonts w:ascii="Calibri" w:hAnsi="Calibri" w:cs="Calibri"/>
                <w:b/>
                <w:color w:val="000000"/>
                <w:szCs w:val="24"/>
              </w:rPr>
              <w:t>C</w:t>
            </w:r>
            <w:r w:rsidRPr="00411CF6">
              <w:rPr>
                <w:rFonts w:ascii="Calibri" w:hAnsi="Calibri" w:cs="Calibri"/>
                <w:b/>
                <w:color w:val="000000"/>
                <w:szCs w:val="24"/>
              </w:rPr>
              <w:t>entre</w:t>
            </w:r>
            <w:r w:rsidR="00B12132">
              <w:rPr>
                <w:rFonts w:ascii="Calibri" w:hAnsi="Calibri" w:cs="Calibri"/>
                <w:b/>
                <w:color w:val="000000"/>
                <w:szCs w:val="24"/>
              </w:rPr>
              <w:t xml:space="preserve"> (</w:t>
            </w:r>
            <w:r w:rsidRPr="00411CF6">
              <w:rPr>
                <w:rFonts w:ascii="Calibri" w:hAnsi="Calibri" w:cs="Calibri"/>
                <w:b/>
                <w:color w:val="000000"/>
                <w:szCs w:val="24"/>
              </w:rPr>
              <w:t xml:space="preserve"> teaches at IATE  </w:t>
            </w:r>
            <w:r w:rsidRPr="00411CF6">
              <w:rPr>
                <w:rFonts w:ascii="Calibri" w:hAnsi="Calibri" w:cs="Calibri"/>
                <w:b/>
                <w:color w:val="000000"/>
                <w:szCs w:val="24"/>
              </w:rPr>
              <w:lastRenderedPageBreak/>
              <w:t>NRNU MEPHI)</w:t>
            </w:r>
          </w:p>
        </w:tc>
        <w:tc>
          <w:tcPr>
            <w:tcW w:w="2430" w:type="dxa"/>
          </w:tcPr>
          <w:p w:rsidR="00411CF6" w:rsidRPr="00873876" w:rsidRDefault="00B12132">
            <w:pPr>
              <w:spacing w:before="40" w:after="40"/>
              <w:jc w:val="center"/>
              <w:rPr>
                <w:rFonts w:ascii="Calibri" w:hAnsi="Calibri" w:cs="Calibri"/>
                <w:b/>
                <w:color w:val="000000"/>
                <w:szCs w:val="24"/>
              </w:rPr>
            </w:pPr>
            <w:r w:rsidRPr="00B12132">
              <w:rPr>
                <w:rFonts w:ascii="Calibri" w:hAnsi="Calibri" w:cs="Calibri"/>
                <w:b/>
                <w:color w:val="000000"/>
                <w:szCs w:val="24"/>
              </w:rPr>
              <w:lastRenderedPageBreak/>
              <w:t>vjaz@meteo.ru</w:t>
            </w:r>
          </w:p>
        </w:tc>
      </w:tr>
    </w:tbl>
    <w:p w:rsidR="00EA5FF9" w:rsidRDefault="00EA5FF9" w:rsidP="00EA5FF9">
      <w:pPr>
        <w:rPr>
          <w:rFonts w:ascii="Calibri" w:hAnsi="Calibri" w:cs="Calibri"/>
          <w:sz w:val="20"/>
        </w:rPr>
      </w:pPr>
    </w:p>
    <w:p w:rsidR="005B1DB9" w:rsidRPr="005B1DB9" w:rsidRDefault="005B1DB9" w:rsidP="005B1DB9">
      <w:pPr>
        <w:ind w:left="-900"/>
        <w:rPr>
          <w:rFonts w:ascii="Calibri" w:hAnsi="Calibri" w:cs="Calibri"/>
          <w:szCs w:val="22"/>
        </w:rPr>
      </w:pPr>
      <w:r w:rsidRPr="005B1DB9">
        <w:rPr>
          <w:rFonts w:ascii="Calibri" w:hAnsi="Calibri" w:cs="Calibri"/>
          <w:szCs w:val="22"/>
        </w:rPr>
        <w:t>The RF team will have the Institute of Informatics Problems of the Russian Academy of Sciences (IPI RAN), in conjunction with the Faculty of Computational Mathematics and Cybernetics of the Moscow State University (CMC MSU), as the prime contractor and  sub-contractors: the St.</w:t>
      </w:r>
      <w:r>
        <w:rPr>
          <w:rFonts w:ascii="Calibri" w:hAnsi="Calibri" w:cs="Calibri"/>
          <w:szCs w:val="22"/>
        </w:rPr>
        <w:t xml:space="preserve"> </w:t>
      </w:r>
      <w:r w:rsidRPr="005B1DB9">
        <w:rPr>
          <w:rFonts w:ascii="Calibri" w:hAnsi="Calibri" w:cs="Calibri"/>
          <w:szCs w:val="22"/>
        </w:rPr>
        <w:t>Petersburg State University</w:t>
      </w:r>
      <w:r w:rsidR="001A3EB8">
        <w:rPr>
          <w:rFonts w:ascii="Calibri" w:hAnsi="Calibri" w:cs="Calibri"/>
          <w:szCs w:val="22"/>
        </w:rPr>
        <w:t xml:space="preserve">, INASAN, </w:t>
      </w:r>
      <w:r w:rsidR="001A3EB8" w:rsidRPr="001A3EB8">
        <w:rPr>
          <w:rFonts w:ascii="Calibri" w:hAnsi="Calibri" w:cs="Calibri"/>
          <w:szCs w:val="22"/>
        </w:rPr>
        <w:t>RIHMI-WDC</w:t>
      </w:r>
      <w:r w:rsidR="001A3EB8">
        <w:rPr>
          <w:rFonts w:ascii="Calibri" w:hAnsi="Calibri" w:cs="Calibri"/>
          <w:szCs w:val="22"/>
        </w:rPr>
        <w:t xml:space="preserve">, </w:t>
      </w:r>
      <w:r w:rsidR="001A3EB8" w:rsidRPr="001A3EB8">
        <w:rPr>
          <w:rFonts w:ascii="Calibri" w:hAnsi="Calibri" w:cs="Calibri"/>
          <w:szCs w:val="22"/>
        </w:rPr>
        <w:t xml:space="preserve"> Vienna University of Technology</w:t>
      </w:r>
      <w:r w:rsidRPr="005B1DB9">
        <w:rPr>
          <w:rFonts w:ascii="Calibri" w:hAnsi="Calibri" w:cs="Calibri"/>
          <w:szCs w:val="22"/>
        </w:rPr>
        <w:t>.</w:t>
      </w:r>
    </w:p>
    <w:p w:rsidR="005B1DB9" w:rsidRPr="005B1DB9" w:rsidRDefault="005B1DB9" w:rsidP="005B1DB9">
      <w:pPr>
        <w:ind w:left="-900"/>
        <w:rPr>
          <w:rFonts w:ascii="Calibri" w:hAnsi="Calibri" w:cs="Calibri"/>
          <w:szCs w:val="22"/>
        </w:rPr>
      </w:pPr>
    </w:p>
    <w:p w:rsidR="00EA5FF9" w:rsidRPr="00EA5FF9" w:rsidRDefault="005B1DB9" w:rsidP="005B1DB9">
      <w:pPr>
        <w:ind w:left="-900"/>
      </w:pPr>
      <w:r w:rsidRPr="005B1DB9">
        <w:rPr>
          <w:rFonts w:ascii="Calibri" w:hAnsi="Calibri" w:cs="Calibri"/>
          <w:szCs w:val="22"/>
        </w:rPr>
        <w:t xml:space="preserve"> </w:t>
      </w:r>
      <w:r w:rsidR="00F46951" w:rsidRPr="00EA5FF9">
        <w:rPr>
          <w:rFonts w:ascii="Calibri" w:hAnsi="Calibri" w:cs="Calibri"/>
          <w:szCs w:val="22"/>
        </w:rPr>
        <w:t xml:space="preserve">Copies of </w:t>
      </w:r>
      <w:r w:rsidR="00E810D0">
        <w:rPr>
          <w:rFonts w:ascii="Calibri" w:hAnsi="Calibri" w:cs="Calibri"/>
          <w:szCs w:val="22"/>
        </w:rPr>
        <w:t xml:space="preserve">the </w:t>
      </w:r>
      <w:r w:rsidR="00F46951" w:rsidRPr="00EA5FF9">
        <w:rPr>
          <w:rFonts w:ascii="Calibri" w:hAnsi="Calibri" w:cs="Calibri"/>
          <w:szCs w:val="22"/>
        </w:rPr>
        <w:t xml:space="preserve">two-page bios </w:t>
      </w:r>
      <w:r>
        <w:rPr>
          <w:rFonts w:ascii="Calibri" w:hAnsi="Calibri" w:cs="Calibri"/>
          <w:szCs w:val="22"/>
        </w:rPr>
        <w:t>of the Investi</w:t>
      </w:r>
      <w:r w:rsidR="00E810D0">
        <w:rPr>
          <w:rFonts w:ascii="Calibri" w:hAnsi="Calibri" w:cs="Calibri"/>
          <w:szCs w:val="22"/>
        </w:rPr>
        <w:t xml:space="preserve">gators </w:t>
      </w:r>
      <w:r w:rsidR="00F46951" w:rsidRPr="00EA5FF9">
        <w:rPr>
          <w:rFonts w:ascii="Calibri" w:hAnsi="Calibri" w:cs="Calibri"/>
          <w:szCs w:val="22"/>
        </w:rPr>
        <w:t xml:space="preserve">are attached and can be found at: </w:t>
      </w:r>
      <w:hyperlink r:id="rId12" w:history="1">
        <w:r w:rsidR="00EA5FF9" w:rsidRPr="00EA5FF9">
          <w:rPr>
            <w:rStyle w:val="Hyperlink"/>
            <w:rFonts w:ascii="Calibri" w:hAnsi="Calibri" w:cs="Calibri"/>
            <w:szCs w:val="22"/>
          </w:rPr>
          <w:t>http://web.mit.edu/smadnick/www/Projects/SkTech/Bios/PIs.pdf</w:t>
        </w:r>
      </w:hyperlink>
      <w:r w:rsidR="00EA5FF9">
        <w:rPr>
          <w:rFonts w:ascii="Calibri" w:hAnsi="Calibri" w:cs="Calibri"/>
          <w:szCs w:val="22"/>
        </w:rPr>
        <w:t xml:space="preserve"> </w:t>
      </w:r>
      <w:r w:rsidR="00EA5FF9" w:rsidRPr="00EA5FF9">
        <w:rPr>
          <w:rFonts w:ascii="Calibri" w:hAnsi="Calibri" w:cs="Calibri"/>
          <w:b/>
          <w:szCs w:val="22"/>
        </w:rPr>
        <w:t xml:space="preserve"> </w:t>
      </w:r>
    </w:p>
    <w:p w:rsidR="00EA5FF9" w:rsidRDefault="00EA5FF9">
      <w:pPr>
        <w:rPr>
          <w:rFonts w:ascii="Calibri" w:hAnsi="Calibri" w:cs="Calibri"/>
          <w:b/>
          <w:color w:val="000000"/>
          <w:szCs w:val="24"/>
        </w:rPr>
      </w:pPr>
    </w:p>
    <w:p w:rsidR="00562F14" w:rsidRPr="00562F14" w:rsidRDefault="00562F14" w:rsidP="00562F14">
      <w:pPr>
        <w:pStyle w:val="Heading3"/>
        <w:ind w:hanging="900"/>
        <w:rPr>
          <w:rFonts w:ascii="Calibri" w:hAnsi="Calibri" w:cs="Calibri"/>
          <w:szCs w:val="24"/>
        </w:rPr>
      </w:pPr>
      <w:r w:rsidRPr="00562F14">
        <w:rPr>
          <w:rFonts w:ascii="Calibri" w:hAnsi="Calibri" w:cs="Calibri"/>
          <w:szCs w:val="24"/>
        </w:rPr>
        <w:t xml:space="preserve">Other Key Participants </w:t>
      </w:r>
    </w:p>
    <w:p w:rsidR="00562F14" w:rsidRPr="002C59CD" w:rsidRDefault="00562F14" w:rsidP="00562F14">
      <w:pPr>
        <w:rPr>
          <w:rFonts w:ascii="Calibri" w:hAnsi="Calibri" w:cs="Calibri"/>
          <w:color w:val="000000"/>
          <w:szCs w:val="24"/>
        </w:rPr>
      </w:pPr>
    </w:p>
    <w:tbl>
      <w:tblPr>
        <w:tblW w:w="105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6300"/>
        <w:gridCol w:w="2340"/>
      </w:tblGrid>
      <w:tr w:rsidR="00562F14" w:rsidRPr="002C59CD" w:rsidTr="00197F35">
        <w:tc>
          <w:tcPr>
            <w:tcW w:w="1890" w:type="dxa"/>
          </w:tcPr>
          <w:p w:rsidR="00562F14" w:rsidRPr="002C59CD" w:rsidRDefault="00562F14" w:rsidP="003B1092">
            <w:pPr>
              <w:pStyle w:val="Heading3"/>
              <w:spacing w:before="120"/>
              <w:jc w:val="center"/>
              <w:rPr>
                <w:rFonts w:ascii="Calibri" w:hAnsi="Calibri" w:cs="Calibri"/>
                <w:b w:val="0"/>
                <w:szCs w:val="24"/>
              </w:rPr>
            </w:pPr>
            <w:r w:rsidRPr="002C59CD">
              <w:rPr>
                <w:rFonts w:ascii="Calibri" w:hAnsi="Calibri" w:cs="Calibri"/>
                <w:b w:val="0"/>
                <w:szCs w:val="24"/>
              </w:rPr>
              <w:t>Name</w:t>
            </w:r>
          </w:p>
        </w:tc>
        <w:tc>
          <w:tcPr>
            <w:tcW w:w="6300" w:type="dxa"/>
          </w:tcPr>
          <w:p w:rsidR="00562F14" w:rsidRPr="002C59CD" w:rsidRDefault="00562F14" w:rsidP="003B1092">
            <w:pPr>
              <w:spacing w:before="120"/>
              <w:jc w:val="center"/>
              <w:rPr>
                <w:rFonts w:ascii="Calibri" w:hAnsi="Calibri" w:cs="Calibri"/>
                <w:color w:val="000000"/>
                <w:szCs w:val="24"/>
              </w:rPr>
            </w:pPr>
            <w:r w:rsidRPr="002C59CD">
              <w:rPr>
                <w:rFonts w:ascii="Calibri" w:hAnsi="Calibri" w:cs="Calibri"/>
                <w:color w:val="000000"/>
                <w:szCs w:val="24"/>
              </w:rPr>
              <w:t>Title/Organization</w:t>
            </w:r>
          </w:p>
        </w:tc>
        <w:tc>
          <w:tcPr>
            <w:tcW w:w="2340" w:type="dxa"/>
          </w:tcPr>
          <w:p w:rsidR="00562F14" w:rsidRPr="002C59CD" w:rsidRDefault="00562F14" w:rsidP="003B1092">
            <w:pPr>
              <w:spacing w:before="120"/>
              <w:jc w:val="center"/>
              <w:rPr>
                <w:rFonts w:ascii="Calibri" w:hAnsi="Calibri" w:cs="Calibri"/>
                <w:color w:val="000000"/>
                <w:szCs w:val="24"/>
              </w:rPr>
            </w:pPr>
            <w:r w:rsidRPr="002C59CD">
              <w:rPr>
                <w:rFonts w:ascii="Calibri" w:hAnsi="Calibri" w:cs="Calibri"/>
                <w:color w:val="000000"/>
                <w:szCs w:val="24"/>
              </w:rPr>
              <w:t>Email</w:t>
            </w:r>
          </w:p>
        </w:tc>
      </w:tr>
      <w:tr w:rsidR="00562F14" w:rsidRPr="002C59CD" w:rsidTr="00197F35">
        <w:tc>
          <w:tcPr>
            <w:tcW w:w="1890" w:type="dxa"/>
          </w:tcPr>
          <w:p w:rsidR="00562F14" w:rsidRPr="00D942E1" w:rsidRDefault="00562F14" w:rsidP="003B1092">
            <w:pPr>
              <w:spacing w:before="60" w:after="60"/>
              <w:jc w:val="center"/>
              <w:rPr>
                <w:rFonts w:ascii="Calibri" w:hAnsi="Calibri"/>
                <w:b/>
                <w:color w:val="000000"/>
                <w:szCs w:val="22"/>
              </w:rPr>
            </w:pPr>
            <w:r w:rsidRPr="00D942E1">
              <w:rPr>
                <w:rFonts w:ascii="Calibri" w:hAnsi="Calibri"/>
                <w:b/>
                <w:color w:val="000000"/>
                <w:szCs w:val="22"/>
              </w:rPr>
              <w:t>Lalana Kagal</w:t>
            </w:r>
          </w:p>
        </w:tc>
        <w:tc>
          <w:tcPr>
            <w:tcW w:w="630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 xml:space="preserve">Research Scientist, MIT </w:t>
            </w:r>
            <w:r w:rsidRPr="00D942E1">
              <w:rPr>
                <w:rFonts w:ascii="Calibri" w:hAnsi="Calibri" w:cs="Calibri"/>
                <w:b/>
                <w:color w:val="000000"/>
                <w:sz w:val="20"/>
              </w:rPr>
              <w:t>(Computer Science &amp; Artificial Intelligence Lab)</w:t>
            </w:r>
          </w:p>
        </w:tc>
        <w:tc>
          <w:tcPr>
            <w:tcW w:w="234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lkagal@csail.mit.edu</w:t>
            </w:r>
          </w:p>
        </w:tc>
      </w:tr>
      <w:tr w:rsidR="00562F14" w:rsidRPr="002C59CD" w:rsidTr="00197F35">
        <w:tc>
          <w:tcPr>
            <w:tcW w:w="1890" w:type="dxa"/>
          </w:tcPr>
          <w:p w:rsidR="00562F14" w:rsidRPr="00D942E1" w:rsidRDefault="00562F14" w:rsidP="003B1092">
            <w:pPr>
              <w:spacing w:before="60" w:after="60"/>
              <w:jc w:val="center"/>
              <w:rPr>
                <w:rFonts w:ascii="Calibri" w:hAnsi="Calibri"/>
                <w:b/>
                <w:color w:val="000000"/>
                <w:szCs w:val="22"/>
              </w:rPr>
            </w:pPr>
            <w:r w:rsidRPr="00D942E1">
              <w:rPr>
                <w:rFonts w:ascii="Calibri" w:hAnsi="Calibri"/>
                <w:b/>
                <w:color w:val="000000"/>
                <w:szCs w:val="22"/>
              </w:rPr>
              <w:t>Allen Moulton</w:t>
            </w:r>
          </w:p>
        </w:tc>
        <w:tc>
          <w:tcPr>
            <w:tcW w:w="630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 xml:space="preserve">Research Scientist, MIT </w:t>
            </w:r>
            <w:r w:rsidRPr="00D942E1">
              <w:rPr>
                <w:rFonts w:ascii="Calibri" w:hAnsi="Calibri" w:cs="Calibri"/>
                <w:b/>
                <w:color w:val="000000"/>
                <w:sz w:val="20"/>
              </w:rPr>
              <w:t>(Engineering Systems Division)</w:t>
            </w:r>
          </w:p>
        </w:tc>
        <w:tc>
          <w:tcPr>
            <w:tcW w:w="234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amoulton@mit.edu</w:t>
            </w:r>
          </w:p>
        </w:tc>
      </w:tr>
      <w:tr w:rsidR="003B1092" w:rsidRPr="002C59CD" w:rsidTr="00197F35">
        <w:tc>
          <w:tcPr>
            <w:tcW w:w="1890" w:type="dxa"/>
          </w:tcPr>
          <w:p w:rsidR="003B1092" w:rsidRPr="00D942E1" w:rsidRDefault="003B1092" w:rsidP="003B1092">
            <w:pPr>
              <w:spacing w:before="60" w:after="60"/>
              <w:jc w:val="center"/>
              <w:rPr>
                <w:rFonts w:ascii="Calibri" w:hAnsi="Calibri"/>
                <w:b/>
                <w:color w:val="000000"/>
                <w:szCs w:val="22"/>
              </w:rPr>
            </w:pPr>
            <w:r>
              <w:rPr>
                <w:rFonts w:ascii="Calibri" w:hAnsi="Calibri"/>
                <w:b/>
                <w:bCs/>
                <w:color w:val="000000"/>
              </w:rPr>
              <w:t>Abel Sanchez</w:t>
            </w:r>
          </w:p>
        </w:tc>
        <w:tc>
          <w:tcPr>
            <w:tcW w:w="6300" w:type="dxa"/>
          </w:tcPr>
          <w:p w:rsidR="003B1092" w:rsidRPr="00D942E1" w:rsidRDefault="003B1092" w:rsidP="003B1092">
            <w:pPr>
              <w:spacing w:before="60" w:after="60"/>
              <w:jc w:val="center"/>
              <w:rPr>
                <w:rFonts w:ascii="Calibri" w:hAnsi="Calibri" w:cs="Calibri"/>
                <w:b/>
                <w:color w:val="000000"/>
                <w:szCs w:val="24"/>
              </w:rPr>
            </w:pPr>
            <w:r>
              <w:rPr>
                <w:rFonts w:ascii="Calibri" w:hAnsi="Calibri"/>
                <w:b/>
                <w:bCs/>
                <w:color w:val="000000"/>
              </w:rPr>
              <w:t xml:space="preserve">Research Scientist, MIT </w:t>
            </w:r>
            <w:r>
              <w:rPr>
                <w:rFonts w:ascii="Calibri" w:hAnsi="Calibri"/>
                <w:b/>
                <w:bCs/>
                <w:color w:val="000000"/>
                <w:sz w:val="20"/>
              </w:rPr>
              <w:t>(Laboratory for Manufacturing Productivity)</w:t>
            </w:r>
          </w:p>
        </w:tc>
        <w:tc>
          <w:tcPr>
            <w:tcW w:w="2340" w:type="dxa"/>
          </w:tcPr>
          <w:p w:rsidR="003B1092" w:rsidRPr="00D942E1" w:rsidRDefault="003B1092" w:rsidP="003B1092">
            <w:pPr>
              <w:spacing w:before="60" w:after="60"/>
              <w:jc w:val="center"/>
              <w:rPr>
                <w:rFonts w:ascii="Calibri" w:hAnsi="Calibri" w:cs="Calibri"/>
                <w:b/>
                <w:color w:val="000000"/>
                <w:szCs w:val="24"/>
              </w:rPr>
            </w:pPr>
            <w:r>
              <w:rPr>
                <w:rFonts w:ascii="Calibri" w:hAnsi="Calibri"/>
                <w:b/>
                <w:bCs/>
                <w:color w:val="000000"/>
              </w:rPr>
              <w:t>doval@mit.edu</w:t>
            </w:r>
          </w:p>
        </w:tc>
      </w:tr>
      <w:tr w:rsidR="00562F14" w:rsidRPr="002C59CD" w:rsidTr="00197F35">
        <w:tc>
          <w:tcPr>
            <w:tcW w:w="1890" w:type="dxa"/>
          </w:tcPr>
          <w:p w:rsidR="00562F14" w:rsidRPr="00D942E1" w:rsidRDefault="00562F14" w:rsidP="003B1092">
            <w:pPr>
              <w:spacing w:before="60" w:after="60"/>
              <w:jc w:val="center"/>
              <w:rPr>
                <w:rFonts w:ascii="Calibri" w:hAnsi="Calibri"/>
                <w:b/>
                <w:color w:val="000000"/>
                <w:szCs w:val="22"/>
              </w:rPr>
            </w:pPr>
            <w:r w:rsidRPr="00D942E1">
              <w:rPr>
                <w:rFonts w:ascii="Calibri" w:hAnsi="Calibri"/>
                <w:b/>
                <w:color w:val="000000"/>
                <w:szCs w:val="22"/>
              </w:rPr>
              <w:t>Michael Siegel</w:t>
            </w:r>
          </w:p>
        </w:tc>
        <w:tc>
          <w:tcPr>
            <w:tcW w:w="630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 xml:space="preserve">Principal Research Scientist, </w:t>
            </w:r>
            <w:r w:rsidRPr="00D942E1">
              <w:rPr>
                <w:rFonts w:ascii="Calibri" w:hAnsi="Calibri" w:cs="Calibri"/>
                <w:b/>
                <w:color w:val="000000"/>
                <w:sz w:val="20"/>
              </w:rPr>
              <w:t>MIT (Sloan School of Management)</w:t>
            </w:r>
          </w:p>
        </w:tc>
        <w:tc>
          <w:tcPr>
            <w:tcW w:w="234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msiegel@mit.edu</w:t>
            </w:r>
          </w:p>
        </w:tc>
      </w:tr>
      <w:tr w:rsidR="00562F14" w:rsidRPr="002C59CD" w:rsidTr="00197F35">
        <w:tc>
          <w:tcPr>
            <w:tcW w:w="1890" w:type="dxa"/>
          </w:tcPr>
          <w:p w:rsidR="00562F14" w:rsidRPr="00D942E1" w:rsidRDefault="00562F14" w:rsidP="003B1092">
            <w:pPr>
              <w:spacing w:before="60" w:after="60"/>
              <w:jc w:val="center"/>
              <w:rPr>
                <w:rFonts w:ascii="Calibri" w:hAnsi="Calibri"/>
                <w:b/>
                <w:color w:val="000000"/>
                <w:szCs w:val="22"/>
              </w:rPr>
            </w:pPr>
            <w:r w:rsidRPr="00D942E1">
              <w:rPr>
                <w:rFonts w:ascii="Calibri" w:hAnsi="Calibri"/>
                <w:b/>
                <w:color w:val="000000"/>
                <w:szCs w:val="22"/>
              </w:rPr>
              <w:t>Richard Wang</w:t>
            </w:r>
          </w:p>
        </w:tc>
        <w:tc>
          <w:tcPr>
            <w:tcW w:w="630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 xml:space="preserve">Research Scientist, MIT </w:t>
            </w:r>
            <w:r w:rsidRPr="00D942E1">
              <w:rPr>
                <w:rFonts w:ascii="Calibri" w:hAnsi="Calibri" w:cs="Calibri"/>
                <w:b/>
                <w:color w:val="000000"/>
                <w:sz w:val="20"/>
              </w:rPr>
              <w:t>(Engineering Systems Division)</w:t>
            </w:r>
          </w:p>
        </w:tc>
        <w:tc>
          <w:tcPr>
            <w:tcW w:w="2340" w:type="dxa"/>
          </w:tcPr>
          <w:p w:rsidR="00562F14" w:rsidRPr="00D942E1"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rwang@mit.edu</w:t>
            </w:r>
          </w:p>
        </w:tc>
      </w:tr>
      <w:tr w:rsidR="00562F14" w:rsidRPr="002C59CD" w:rsidTr="00197F35">
        <w:tc>
          <w:tcPr>
            <w:tcW w:w="1890" w:type="dxa"/>
          </w:tcPr>
          <w:p w:rsidR="00562F14" w:rsidRPr="00E957B0" w:rsidRDefault="00562F14" w:rsidP="003B1092">
            <w:pPr>
              <w:spacing w:before="60" w:after="60"/>
              <w:jc w:val="center"/>
              <w:rPr>
                <w:rFonts w:ascii="Calibri" w:hAnsi="Calibri" w:cs="Calibri"/>
                <w:b/>
                <w:color w:val="000000"/>
                <w:szCs w:val="22"/>
              </w:rPr>
            </w:pPr>
            <w:r>
              <w:rPr>
                <w:rFonts w:ascii="Calibri" w:hAnsi="Calibri" w:cs="Calibri"/>
                <w:b/>
                <w:color w:val="000000"/>
                <w:szCs w:val="24"/>
              </w:rPr>
              <w:t xml:space="preserve">Dmitry </w:t>
            </w:r>
            <w:r w:rsidRPr="00873876">
              <w:rPr>
                <w:rFonts w:ascii="Calibri" w:hAnsi="Calibri" w:cs="Calibri"/>
                <w:b/>
                <w:color w:val="000000"/>
                <w:szCs w:val="24"/>
              </w:rPr>
              <w:t>Namiot</w:t>
            </w:r>
          </w:p>
        </w:tc>
        <w:tc>
          <w:tcPr>
            <w:tcW w:w="6300" w:type="dxa"/>
          </w:tcPr>
          <w:p w:rsidR="00562F14" w:rsidRPr="00873876" w:rsidRDefault="00562F14" w:rsidP="003B1092">
            <w:pPr>
              <w:spacing w:before="60" w:after="60"/>
              <w:jc w:val="center"/>
              <w:rPr>
                <w:rFonts w:ascii="Calibri" w:hAnsi="Calibri" w:cs="Calibri"/>
                <w:b/>
                <w:color w:val="000000"/>
                <w:szCs w:val="24"/>
              </w:rPr>
            </w:pPr>
            <w:r w:rsidRPr="00D942E1">
              <w:rPr>
                <w:rFonts w:ascii="Calibri" w:hAnsi="Calibri" w:cs="Calibri"/>
                <w:b/>
                <w:color w:val="000000"/>
                <w:szCs w:val="24"/>
              </w:rPr>
              <w:t>Research Scientist</w:t>
            </w:r>
            <w:r w:rsidRPr="00873876">
              <w:rPr>
                <w:rFonts w:ascii="Calibri" w:hAnsi="Calibri" w:cs="Calibri"/>
                <w:b/>
                <w:color w:val="000000"/>
                <w:szCs w:val="24"/>
              </w:rPr>
              <w:t>, CMC MSU</w:t>
            </w:r>
            <w:r>
              <w:rPr>
                <w:rFonts w:ascii="Calibri" w:hAnsi="Calibri" w:cs="Calibri"/>
                <w:color w:val="000000"/>
                <w:szCs w:val="24"/>
              </w:rPr>
              <w:t xml:space="preserve"> </w:t>
            </w:r>
            <w:r w:rsidRPr="00873876">
              <w:rPr>
                <w:rFonts w:ascii="Calibri" w:hAnsi="Calibri" w:cs="Calibri"/>
                <w:b/>
                <w:color w:val="000000"/>
                <w:sz w:val="20"/>
              </w:rPr>
              <w:t>(Laboratory of Open Information Technologies)</w:t>
            </w:r>
          </w:p>
        </w:tc>
        <w:tc>
          <w:tcPr>
            <w:tcW w:w="2340" w:type="dxa"/>
          </w:tcPr>
          <w:p w:rsidR="00562F14" w:rsidRPr="00E957B0" w:rsidRDefault="00562F14" w:rsidP="003B1092">
            <w:pPr>
              <w:spacing w:before="60" w:after="60"/>
              <w:jc w:val="center"/>
              <w:rPr>
                <w:rFonts w:ascii="Calibri" w:hAnsi="Calibri" w:cs="Calibri"/>
                <w:b/>
                <w:color w:val="000000"/>
                <w:szCs w:val="24"/>
              </w:rPr>
            </w:pPr>
            <w:r w:rsidRPr="00873876">
              <w:rPr>
                <w:rFonts w:ascii="Calibri" w:hAnsi="Calibri" w:cs="Calibri"/>
                <w:b/>
                <w:color w:val="000000"/>
                <w:szCs w:val="24"/>
              </w:rPr>
              <w:t>dnamiot@gmail.com</w:t>
            </w:r>
          </w:p>
        </w:tc>
      </w:tr>
      <w:tr w:rsidR="00562F14" w:rsidRPr="002C59CD" w:rsidTr="00197F35">
        <w:tc>
          <w:tcPr>
            <w:tcW w:w="1890" w:type="dxa"/>
          </w:tcPr>
          <w:p w:rsidR="00562F14" w:rsidRPr="00E957B0" w:rsidRDefault="00562F14" w:rsidP="003B1092">
            <w:pPr>
              <w:spacing w:before="60" w:after="60"/>
              <w:jc w:val="center"/>
              <w:rPr>
                <w:rFonts w:ascii="Calibri" w:hAnsi="Calibri" w:cs="Calibri"/>
                <w:b/>
                <w:color w:val="000000"/>
                <w:szCs w:val="22"/>
              </w:rPr>
            </w:pPr>
            <w:r w:rsidRPr="00E957B0">
              <w:rPr>
                <w:rFonts w:ascii="Calibri" w:hAnsi="Calibri" w:cs="Calibri"/>
                <w:b/>
                <w:color w:val="000000"/>
                <w:szCs w:val="22"/>
              </w:rPr>
              <w:t>Sergey Stupnikov</w:t>
            </w:r>
          </w:p>
        </w:tc>
        <w:tc>
          <w:tcPr>
            <w:tcW w:w="6300" w:type="dxa"/>
          </w:tcPr>
          <w:p w:rsidR="00562F14" w:rsidRPr="002C59CD" w:rsidRDefault="00562F14" w:rsidP="003B1092">
            <w:pPr>
              <w:spacing w:before="60" w:after="60"/>
              <w:jc w:val="center"/>
              <w:rPr>
                <w:rFonts w:ascii="Calibri" w:hAnsi="Calibri" w:cs="Calibri"/>
                <w:color w:val="000000"/>
                <w:szCs w:val="24"/>
              </w:rPr>
            </w:pPr>
            <w:r w:rsidRPr="00873876">
              <w:rPr>
                <w:rFonts w:ascii="Calibri" w:hAnsi="Calibri" w:cs="Calibri"/>
                <w:b/>
                <w:color w:val="000000"/>
                <w:szCs w:val="24"/>
              </w:rPr>
              <w:t>Senior Research Scientist, IPI RAN</w:t>
            </w:r>
            <w:r>
              <w:rPr>
                <w:rFonts w:ascii="Calibri" w:hAnsi="Calibri" w:cs="Calibri"/>
                <w:color w:val="000000"/>
                <w:szCs w:val="24"/>
              </w:rPr>
              <w:t xml:space="preserve"> (</w:t>
            </w:r>
            <w:r>
              <w:rPr>
                <w:rFonts w:ascii="Calibri" w:hAnsi="Calibri" w:cs="Calibri"/>
                <w:b/>
                <w:color w:val="000000"/>
                <w:sz w:val="20"/>
              </w:rPr>
              <w:t>Laboratory for Compositional IS Development)</w:t>
            </w:r>
          </w:p>
        </w:tc>
        <w:tc>
          <w:tcPr>
            <w:tcW w:w="2340" w:type="dxa"/>
          </w:tcPr>
          <w:p w:rsidR="00562F14" w:rsidRPr="00E957B0" w:rsidRDefault="00562F14" w:rsidP="003B1092">
            <w:pPr>
              <w:spacing w:before="60" w:after="60"/>
              <w:jc w:val="center"/>
              <w:rPr>
                <w:rFonts w:ascii="Calibri" w:hAnsi="Calibri" w:cs="Calibri"/>
                <w:b/>
                <w:color w:val="000000"/>
                <w:szCs w:val="24"/>
              </w:rPr>
            </w:pPr>
            <w:r w:rsidRPr="00E957B0">
              <w:rPr>
                <w:rFonts w:ascii="Calibri" w:hAnsi="Calibri" w:cs="Calibri"/>
                <w:b/>
                <w:color w:val="000000"/>
                <w:szCs w:val="24"/>
              </w:rPr>
              <w:t>ssa@ipi.ac.ru</w:t>
            </w:r>
          </w:p>
        </w:tc>
      </w:tr>
      <w:tr w:rsidR="00562F14" w:rsidRPr="002C59CD" w:rsidTr="00197F35">
        <w:tc>
          <w:tcPr>
            <w:tcW w:w="1890" w:type="dxa"/>
          </w:tcPr>
          <w:p w:rsidR="00562F14" w:rsidRPr="00873876" w:rsidRDefault="00562F14" w:rsidP="003B1092">
            <w:pPr>
              <w:spacing w:before="60" w:after="60"/>
              <w:jc w:val="center"/>
              <w:rPr>
                <w:rFonts w:ascii="Calibri" w:hAnsi="Calibri" w:cs="Calibri"/>
                <w:b/>
                <w:color w:val="000000"/>
                <w:szCs w:val="24"/>
              </w:rPr>
            </w:pPr>
            <w:r w:rsidRPr="00E957B0">
              <w:rPr>
                <w:rFonts w:ascii="Calibri" w:hAnsi="Calibri" w:cs="Calibri"/>
                <w:b/>
                <w:color w:val="000000"/>
                <w:szCs w:val="22"/>
              </w:rPr>
              <w:t>Pavel Velikhov</w:t>
            </w:r>
          </w:p>
        </w:tc>
        <w:tc>
          <w:tcPr>
            <w:tcW w:w="6300" w:type="dxa"/>
            <w:vAlign w:val="center"/>
          </w:tcPr>
          <w:p w:rsidR="00562F14" w:rsidRPr="0071577C" w:rsidRDefault="00562F14" w:rsidP="003B1092">
            <w:pPr>
              <w:pStyle w:val="HTMLPreformatted"/>
              <w:spacing w:before="60" w:after="60"/>
              <w:jc w:val="center"/>
              <w:rPr>
                <w:rFonts w:asciiTheme="minorHAnsi" w:hAnsiTheme="minorHAnsi"/>
                <w:b/>
                <w:lang w:val="en-US"/>
              </w:rPr>
            </w:pPr>
            <w:r w:rsidRPr="0071577C">
              <w:rPr>
                <w:rFonts w:ascii="Calibri" w:hAnsi="Calibri" w:cs="Calibri"/>
                <w:b/>
                <w:color w:val="000000"/>
                <w:sz w:val="22"/>
                <w:szCs w:val="22"/>
                <w:lang w:val="en-US"/>
              </w:rPr>
              <w:t>Research Scientist, NIISI RAS</w:t>
            </w:r>
            <w:r w:rsidRPr="0071577C">
              <w:rPr>
                <w:rFonts w:ascii="Calibri" w:hAnsi="Calibri" w:cs="Calibri"/>
                <w:b/>
                <w:color w:val="000000"/>
                <w:szCs w:val="24"/>
                <w:lang w:val="en-US"/>
              </w:rPr>
              <w:t xml:space="preserve"> (</w:t>
            </w:r>
            <w:r>
              <w:rPr>
                <w:rFonts w:asciiTheme="minorHAnsi" w:hAnsiTheme="minorHAnsi"/>
                <w:b/>
                <w:lang w:val="en-US"/>
              </w:rPr>
              <w:t>Department of Systems P</w:t>
            </w:r>
            <w:r w:rsidRPr="0071577C">
              <w:rPr>
                <w:rFonts w:asciiTheme="minorHAnsi" w:hAnsiTheme="minorHAnsi"/>
                <w:b/>
                <w:lang w:val="en-US"/>
              </w:rPr>
              <w:t>rogramming)</w:t>
            </w:r>
          </w:p>
          <w:p w:rsidR="00562F14" w:rsidRPr="002C59CD" w:rsidRDefault="00562F14" w:rsidP="003B1092">
            <w:pPr>
              <w:spacing w:before="60" w:after="60"/>
              <w:jc w:val="center"/>
              <w:rPr>
                <w:rFonts w:ascii="Calibri" w:hAnsi="Calibri" w:cs="Calibri"/>
                <w:color w:val="000000"/>
                <w:szCs w:val="24"/>
              </w:rPr>
            </w:pPr>
          </w:p>
        </w:tc>
        <w:tc>
          <w:tcPr>
            <w:tcW w:w="2340" w:type="dxa"/>
          </w:tcPr>
          <w:p w:rsidR="00562F14" w:rsidRPr="00873876" w:rsidRDefault="00562F14" w:rsidP="003B1092">
            <w:pPr>
              <w:spacing w:before="60" w:after="60"/>
              <w:jc w:val="center"/>
              <w:rPr>
                <w:rFonts w:ascii="Calibri" w:hAnsi="Calibri" w:cs="Calibri"/>
                <w:b/>
                <w:color w:val="000000"/>
                <w:szCs w:val="24"/>
              </w:rPr>
            </w:pPr>
            <w:r w:rsidRPr="00E957B0">
              <w:rPr>
                <w:rFonts w:ascii="Calibri" w:hAnsi="Calibri" w:cs="Calibri"/>
                <w:b/>
                <w:color w:val="000000"/>
                <w:szCs w:val="24"/>
              </w:rPr>
              <w:t>pavel.velikhov@gmail.com</w:t>
            </w:r>
          </w:p>
        </w:tc>
      </w:tr>
      <w:tr w:rsidR="00562F14" w:rsidRPr="002C59CD" w:rsidTr="00197F35">
        <w:tc>
          <w:tcPr>
            <w:tcW w:w="1890" w:type="dxa"/>
          </w:tcPr>
          <w:p w:rsidR="00562F14" w:rsidRPr="00E957B0" w:rsidRDefault="00562F14" w:rsidP="003B1092">
            <w:pPr>
              <w:spacing w:before="60" w:after="60"/>
              <w:jc w:val="center"/>
              <w:rPr>
                <w:rFonts w:ascii="Calibri" w:hAnsi="Calibri" w:cs="Calibri"/>
                <w:b/>
                <w:color w:val="000000"/>
                <w:szCs w:val="22"/>
              </w:rPr>
            </w:pPr>
            <w:r>
              <w:rPr>
                <w:rFonts w:ascii="Calibri" w:hAnsi="Calibri" w:cs="Calibri"/>
                <w:b/>
                <w:color w:val="000000"/>
                <w:szCs w:val="22"/>
              </w:rPr>
              <w:t>Alexey Vovchenko</w:t>
            </w:r>
          </w:p>
        </w:tc>
        <w:tc>
          <w:tcPr>
            <w:tcW w:w="6300" w:type="dxa"/>
          </w:tcPr>
          <w:p w:rsidR="00562F14" w:rsidRPr="00873876" w:rsidRDefault="00562F14" w:rsidP="003B1092">
            <w:pPr>
              <w:spacing w:before="60" w:after="60"/>
              <w:jc w:val="center"/>
              <w:rPr>
                <w:rFonts w:ascii="Calibri" w:hAnsi="Calibri" w:cs="Calibri"/>
                <w:b/>
                <w:color w:val="000000"/>
                <w:szCs w:val="24"/>
              </w:rPr>
            </w:pPr>
            <w:r>
              <w:rPr>
                <w:rFonts w:ascii="Calibri" w:hAnsi="Calibri" w:cs="Calibri"/>
                <w:b/>
                <w:color w:val="000000"/>
                <w:szCs w:val="24"/>
              </w:rPr>
              <w:t xml:space="preserve">Junior Research Scientist, </w:t>
            </w:r>
            <w:r w:rsidRPr="00873876">
              <w:rPr>
                <w:rFonts w:ascii="Calibri" w:hAnsi="Calibri" w:cs="Calibri"/>
                <w:b/>
                <w:color w:val="000000"/>
                <w:szCs w:val="24"/>
              </w:rPr>
              <w:t>IPI RAN</w:t>
            </w:r>
            <w:r>
              <w:rPr>
                <w:rFonts w:ascii="Calibri" w:hAnsi="Calibri" w:cs="Calibri"/>
                <w:color w:val="000000"/>
                <w:szCs w:val="24"/>
              </w:rPr>
              <w:t xml:space="preserve"> (</w:t>
            </w:r>
            <w:r>
              <w:rPr>
                <w:rFonts w:ascii="Calibri" w:hAnsi="Calibri" w:cs="Calibri"/>
                <w:b/>
                <w:color w:val="000000"/>
                <w:sz w:val="20"/>
              </w:rPr>
              <w:t>Laboratory for Compositional IS Development)</w:t>
            </w:r>
          </w:p>
        </w:tc>
        <w:tc>
          <w:tcPr>
            <w:tcW w:w="2340" w:type="dxa"/>
          </w:tcPr>
          <w:p w:rsidR="00562F14" w:rsidRPr="00E957B0" w:rsidRDefault="00562F14" w:rsidP="003B1092">
            <w:pPr>
              <w:spacing w:before="60" w:after="60"/>
              <w:jc w:val="center"/>
              <w:rPr>
                <w:rFonts w:ascii="Calibri" w:hAnsi="Calibri" w:cs="Calibri"/>
                <w:b/>
                <w:color w:val="000000"/>
                <w:szCs w:val="24"/>
              </w:rPr>
            </w:pPr>
            <w:r w:rsidRPr="00D65176">
              <w:rPr>
                <w:rFonts w:ascii="Calibri" w:hAnsi="Calibri" w:cs="Calibri"/>
                <w:b/>
                <w:color w:val="000000"/>
                <w:szCs w:val="24"/>
              </w:rPr>
              <w:t>itsnein@gmail.com</w:t>
            </w:r>
          </w:p>
        </w:tc>
      </w:tr>
      <w:tr w:rsidR="00562F14" w:rsidRPr="002C59CD" w:rsidTr="00197F35">
        <w:tc>
          <w:tcPr>
            <w:tcW w:w="1890" w:type="dxa"/>
          </w:tcPr>
          <w:p w:rsidR="00562F14" w:rsidRPr="00E957B0" w:rsidRDefault="00562F14" w:rsidP="003B1092">
            <w:pPr>
              <w:spacing w:before="60" w:after="60"/>
              <w:jc w:val="center"/>
              <w:rPr>
                <w:rFonts w:ascii="Calibri" w:hAnsi="Calibri" w:cs="Calibri"/>
                <w:b/>
                <w:color w:val="000000"/>
                <w:szCs w:val="22"/>
              </w:rPr>
            </w:pPr>
            <w:r w:rsidRPr="00E957B0">
              <w:rPr>
                <w:rFonts w:ascii="Calibri" w:hAnsi="Calibri" w:cs="Calibri"/>
                <w:b/>
                <w:color w:val="000000"/>
                <w:szCs w:val="22"/>
              </w:rPr>
              <w:t>Victor Zakharov</w:t>
            </w:r>
          </w:p>
        </w:tc>
        <w:tc>
          <w:tcPr>
            <w:tcW w:w="6300" w:type="dxa"/>
          </w:tcPr>
          <w:p w:rsidR="00562F14" w:rsidRPr="00464C02" w:rsidRDefault="00562F14" w:rsidP="003B1092">
            <w:pPr>
              <w:pStyle w:val="HTMLPreformatted"/>
              <w:spacing w:before="60" w:after="60"/>
              <w:jc w:val="center"/>
              <w:rPr>
                <w:rFonts w:ascii="Calibri" w:hAnsi="Calibri" w:cs="Calibri"/>
                <w:b/>
                <w:color w:val="000000"/>
                <w:sz w:val="22"/>
                <w:szCs w:val="22"/>
                <w:lang w:val="en-US"/>
              </w:rPr>
            </w:pPr>
            <w:r w:rsidRPr="00E327FE">
              <w:rPr>
                <w:rFonts w:ascii="Calibri" w:hAnsi="Calibri" w:cs="Calibri"/>
                <w:b/>
                <w:color w:val="000000"/>
                <w:sz w:val="22"/>
                <w:szCs w:val="22"/>
                <w:lang w:val="en-US"/>
              </w:rPr>
              <w:t>Principal Research Scientist, IPI RAN</w:t>
            </w:r>
          </w:p>
        </w:tc>
        <w:tc>
          <w:tcPr>
            <w:tcW w:w="2340" w:type="dxa"/>
          </w:tcPr>
          <w:p w:rsidR="00562F14" w:rsidRPr="00E957B0" w:rsidRDefault="00562F14" w:rsidP="003B1092">
            <w:pPr>
              <w:spacing w:before="60" w:after="60"/>
              <w:jc w:val="center"/>
              <w:rPr>
                <w:rFonts w:ascii="Calibri" w:hAnsi="Calibri" w:cs="Calibri"/>
                <w:b/>
                <w:color w:val="000000"/>
                <w:szCs w:val="24"/>
              </w:rPr>
            </w:pPr>
            <w:r w:rsidRPr="00E957B0">
              <w:rPr>
                <w:rFonts w:ascii="Calibri" w:hAnsi="Calibri" w:cs="Calibri"/>
                <w:b/>
                <w:color w:val="000000"/>
                <w:szCs w:val="24"/>
              </w:rPr>
              <w:t>VZakharov@ipiran.ru</w:t>
            </w:r>
          </w:p>
        </w:tc>
      </w:tr>
    </w:tbl>
    <w:p w:rsidR="00F46951" w:rsidRDefault="00F46951" w:rsidP="00F46951">
      <w:pPr>
        <w:pStyle w:val="Heading3"/>
        <w:ind w:left="-900"/>
        <w:rPr>
          <w:rFonts w:ascii="Calibri" w:hAnsi="Calibri" w:cs="Calibri"/>
          <w:b w:val="0"/>
          <w:szCs w:val="24"/>
        </w:rPr>
      </w:pPr>
    </w:p>
    <w:p w:rsidR="00F46951" w:rsidRPr="002C59CD" w:rsidRDefault="00F46951" w:rsidP="00F46951">
      <w:pPr>
        <w:pStyle w:val="Heading3"/>
        <w:ind w:left="-900"/>
        <w:rPr>
          <w:rFonts w:ascii="Calibri" w:hAnsi="Calibri" w:cs="Calibri"/>
          <w:b w:val="0"/>
          <w:szCs w:val="24"/>
        </w:rPr>
      </w:pPr>
      <w:r>
        <w:rPr>
          <w:rFonts w:ascii="Calibri" w:hAnsi="Calibri" w:cs="Calibri"/>
          <w:b w:val="0"/>
          <w:szCs w:val="24"/>
        </w:rPr>
        <w:t xml:space="preserve">Copies of </w:t>
      </w:r>
      <w:r w:rsidR="00E810D0">
        <w:rPr>
          <w:rFonts w:ascii="Calibri" w:hAnsi="Calibri" w:cs="Calibri"/>
          <w:b w:val="0"/>
          <w:szCs w:val="24"/>
        </w:rPr>
        <w:t xml:space="preserve">the </w:t>
      </w:r>
      <w:r>
        <w:rPr>
          <w:rFonts w:ascii="Calibri" w:hAnsi="Calibri" w:cs="Calibri"/>
          <w:b w:val="0"/>
          <w:szCs w:val="24"/>
        </w:rPr>
        <w:t xml:space="preserve">two-page bios </w:t>
      </w:r>
      <w:r w:rsidR="00E810D0">
        <w:rPr>
          <w:rFonts w:ascii="Calibri" w:hAnsi="Calibri" w:cs="Calibri"/>
          <w:b w:val="0"/>
          <w:szCs w:val="24"/>
        </w:rPr>
        <w:t xml:space="preserve">of the Other Key Participants </w:t>
      </w:r>
      <w:r>
        <w:rPr>
          <w:rFonts w:ascii="Calibri" w:hAnsi="Calibri" w:cs="Calibri"/>
          <w:b w:val="0"/>
          <w:szCs w:val="24"/>
        </w:rPr>
        <w:t xml:space="preserve">can be found at: </w:t>
      </w:r>
      <w:r w:rsidR="00EA5FF9">
        <w:rPr>
          <w:rFonts w:ascii="Calibri" w:hAnsi="Calibri" w:cs="Calibri"/>
          <w:b w:val="0"/>
          <w:szCs w:val="24"/>
        </w:rPr>
        <w:t xml:space="preserve"> </w:t>
      </w:r>
      <w:hyperlink r:id="rId13" w:history="1">
        <w:r w:rsidR="0032779C" w:rsidRPr="00581F81">
          <w:rPr>
            <w:rStyle w:val="Hyperlink"/>
            <w:rFonts w:ascii="Calibri" w:hAnsi="Calibri" w:cs="Calibri"/>
            <w:b w:val="0"/>
            <w:szCs w:val="24"/>
          </w:rPr>
          <w:t>http://web.mit.edu/smadnick/www/Projects/SkTech/Bios/Others.pdf</w:t>
        </w:r>
      </w:hyperlink>
      <w:r w:rsidR="0032779C">
        <w:rPr>
          <w:rFonts w:ascii="Calibri" w:hAnsi="Calibri" w:cs="Calibri"/>
          <w:b w:val="0"/>
          <w:szCs w:val="24"/>
        </w:rPr>
        <w:t xml:space="preserve"> </w:t>
      </w:r>
    </w:p>
    <w:p w:rsidR="00562F14" w:rsidRPr="002C59CD" w:rsidRDefault="00562F14" w:rsidP="00562F14">
      <w:pPr>
        <w:rPr>
          <w:rFonts w:ascii="Calibri" w:hAnsi="Calibri" w:cs="Calibri"/>
          <w:szCs w:val="24"/>
        </w:rPr>
      </w:pPr>
    </w:p>
    <w:p w:rsidR="00562F14" w:rsidRPr="002C59CD" w:rsidRDefault="00562F14" w:rsidP="00562F14">
      <w:pPr>
        <w:rPr>
          <w:rFonts w:ascii="Calibri" w:hAnsi="Calibri" w:cs="Calibri"/>
          <w:szCs w:val="24"/>
        </w:rPr>
      </w:pPr>
    </w:p>
    <w:p w:rsidR="00CF27AC" w:rsidRPr="00DB6C83" w:rsidRDefault="00562F14" w:rsidP="00DB6C83">
      <w:pPr>
        <w:pStyle w:val="Title"/>
        <w:spacing w:before="0" w:after="0"/>
        <w:ind w:left="-1080" w:right="-1166"/>
        <w:rPr>
          <w:rFonts w:ascii="Calibri" w:hAnsi="Calibri" w:cs="Calibri"/>
          <w:sz w:val="24"/>
          <w:szCs w:val="24"/>
        </w:rPr>
      </w:pPr>
      <w:r>
        <w:rPr>
          <w:rFonts w:ascii="Calibri" w:hAnsi="Calibri" w:cs="Calibri"/>
          <w:sz w:val="24"/>
          <w:szCs w:val="24"/>
        </w:rPr>
        <w:br w:type="page"/>
      </w:r>
      <w:r w:rsidR="00DB6C83" w:rsidRPr="00DB6C83">
        <w:rPr>
          <w:rFonts w:ascii="Calibri" w:hAnsi="Calibri" w:cs="Calibri"/>
          <w:sz w:val="24"/>
          <w:szCs w:val="24"/>
        </w:rPr>
        <w:lastRenderedPageBreak/>
        <w:t xml:space="preserve">SkData:  </w:t>
      </w:r>
      <w:r w:rsidR="004275E6">
        <w:rPr>
          <w:rFonts w:ascii="Calibri" w:hAnsi="Calibri" w:cs="Calibri"/>
          <w:sz w:val="24"/>
          <w:szCs w:val="24"/>
        </w:rPr>
        <w:t>Integrating Big Data in support of Data Intensive Science (DIS)</w:t>
      </w:r>
    </w:p>
    <w:p w:rsidR="005E4DF9" w:rsidRPr="002C59CD" w:rsidRDefault="00CF27AC" w:rsidP="0008310F">
      <w:pPr>
        <w:pStyle w:val="Title"/>
        <w:ind w:left="-1080" w:right="-1170"/>
        <w:rPr>
          <w:rFonts w:ascii="Calibri" w:hAnsi="Calibri" w:cs="Calibri"/>
          <w:b w:val="0"/>
          <w:sz w:val="22"/>
          <w:szCs w:val="24"/>
        </w:rPr>
      </w:pPr>
      <w:r>
        <w:rPr>
          <w:rFonts w:ascii="Calibri" w:hAnsi="Calibri" w:cs="Calibri"/>
          <w:b w:val="0"/>
          <w:sz w:val="24"/>
          <w:szCs w:val="24"/>
        </w:rPr>
        <w:t>[</w:t>
      </w:r>
      <w:r w:rsidR="00DB6C83">
        <w:rPr>
          <w:rFonts w:ascii="Calibri" w:hAnsi="Calibri" w:cs="Calibri"/>
          <w:b w:val="0"/>
          <w:sz w:val="24"/>
          <w:szCs w:val="24"/>
        </w:rPr>
        <w:t>Stuart MADNICK</w:t>
      </w:r>
      <w:r>
        <w:rPr>
          <w:rFonts w:ascii="Calibri" w:hAnsi="Calibri" w:cs="Calibri"/>
          <w:b w:val="0"/>
          <w:sz w:val="24"/>
          <w:szCs w:val="24"/>
        </w:rPr>
        <w:t>] [</w:t>
      </w:r>
      <w:r w:rsidR="00DB6C83" w:rsidRPr="00DB6C83">
        <w:rPr>
          <w:rFonts w:ascii="Calibri" w:hAnsi="Calibri" w:cs="Calibri"/>
          <w:b w:val="0"/>
          <w:sz w:val="24"/>
          <w:szCs w:val="24"/>
        </w:rPr>
        <w:t xml:space="preserve">Leonid </w:t>
      </w:r>
      <w:r w:rsidR="00DB6C83">
        <w:rPr>
          <w:rFonts w:ascii="Calibri" w:hAnsi="Calibri" w:cs="Calibri"/>
          <w:b w:val="0"/>
          <w:sz w:val="24"/>
          <w:szCs w:val="24"/>
        </w:rPr>
        <w:t>KALINICHENKO</w:t>
      </w:r>
      <w:r>
        <w:rPr>
          <w:rFonts w:ascii="Calibri" w:hAnsi="Calibri" w:cs="Calibri"/>
          <w:b w:val="0"/>
          <w:sz w:val="24"/>
          <w:szCs w:val="24"/>
        </w:rPr>
        <w:t>]</w:t>
      </w:r>
      <w:bookmarkEnd w:id="0"/>
    </w:p>
    <w:p w:rsidR="005E4DF9" w:rsidRPr="002C59CD" w:rsidRDefault="005E4DF9" w:rsidP="0008310F">
      <w:pPr>
        <w:pStyle w:val="Heading1"/>
        <w:ind w:left="-1080" w:right="-1170"/>
        <w:rPr>
          <w:rFonts w:ascii="Calibri" w:hAnsi="Calibri" w:cs="Calibri"/>
          <w:sz w:val="22"/>
          <w:szCs w:val="24"/>
        </w:rPr>
      </w:pPr>
      <w:r w:rsidRPr="002C59CD">
        <w:rPr>
          <w:rFonts w:ascii="Calibri" w:hAnsi="Calibri" w:cs="Calibri"/>
          <w:sz w:val="22"/>
          <w:szCs w:val="24"/>
        </w:rPr>
        <w:t>Executive Summary</w:t>
      </w:r>
    </w:p>
    <w:p w:rsidR="005E4DF9" w:rsidRPr="00726284" w:rsidRDefault="005E4DF9" w:rsidP="0008310F">
      <w:pPr>
        <w:widowControl w:val="0"/>
        <w:autoSpaceDE w:val="0"/>
        <w:autoSpaceDN w:val="0"/>
        <w:adjustRightInd w:val="0"/>
        <w:ind w:left="-1080" w:right="-1170"/>
        <w:rPr>
          <w:rFonts w:ascii="Calibri" w:hAnsi="Calibri" w:cs="Helvetica"/>
          <w:sz w:val="14"/>
          <w:szCs w:val="14"/>
        </w:rPr>
      </w:pPr>
      <w:r w:rsidRPr="00726284">
        <w:rPr>
          <w:sz w:val="14"/>
          <w:szCs w:val="14"/>
        </w:rPr>
        <w:t>[</w:t>
      </w:r>
      <w:r w:rsidRPr="00726284">
        <w:rPr>
          <w:rFonts w:ascii="Calibri" w:hAnsi="Calibri"/>
          <w:sz w:val="14"/>
          <w:szCs w:val="14"/>
        </w:rPr>
        <w:t xml:space="preserve">Provide a brief one paragraph overview of your proposal, </w:t>
      </w:r>
      <w:r w:rsidRPr="00726284">
        <w:rPr>
          <w:rFonts w:ascii="Calibri" w:hAnsi="Calibri" w:cs="Helvetica"/>
          <w:sz w:val="14"/>
          <w:szCs w:val="14"/>
        </w:rPr>
        <w:t>i.e. the</w:t>
      </w:r>
      <w:r w:rsidR="0087247F" w:rsidRPr="00726284">
        <w:rPr>
          <w:rFonts w:ascii="Calibri" w:hAnsi="Calibri" w:cs="Helvetica"/>
          <w:sz w:val="14"/>
          <w:szCs w:val="14"/>
        </w:rPr>
        <w:t xml:space="preserve"> </w:t>
      </w:r>
      <w:r w:rsidRPr="00726284">
        <w:rPr>
          <w:rFonts w:ascii="Calibri" w:hAnsi="Calibri" w:cs="Helvetica"/>
          <w:sz w:val="14"/>
          <w:szCs w:val="14"/>
        </w:rPr>
        <w:t>technology and problem it might solve, and what you plan to accomplish</w:t>
      </w:r>
      <w:r w:rsidR="0087247F" w:rsidRPr="00726284">
        <w:rPr>
          <w:rFonts w:ascii="Calibri" w:hAnsi="Calibri" w:cs="Helvetica"/>
          <w:sz w:val="14"/>
          <w:szCs w:val="14"/>
        </w:rPr>
        <w:t xml:space="preserve"> </w:t>
      </w:r>
      <w:r w:rsidRPr="00726284">
        <w:rPr>
          <w:rFonts w:ascii="Calibri" w:hAnsi="Calibri" w:cs="Helvetica"/>
          <w:sz w:val="14"/>
          <w:szCs w:val="14"/>
        </w:rPr>
        <w:t>with the proposed Research Center (RC)</w:t>
      </w:r>
      <w:r w:rsidR="00923DB7" w:rsidRPr="00726284">
        <w:rPr>
          <w:rFonts w:ascii="Calibri" w:hAnsi="Calibri" w:cs="Helvetica"/>
          <w:sz w:val="14"/>
          <w:szCs w:val="14"/>
        </w:rPr>
        <w:t xml:space="preserve"> – the RC’s goals</w:t>
      </w:r>
      <w:r w:rsidR="00B92DF2" w:rsidRPr="00726284">
        <w:rPr>
          <w:rFonts w:ascii="Calibri" w:hAnsi="Calibri" w:cs="Helvetica"/>
          <w:sz w:val="14"/>
          <w:szCs w:val="14"/>
        </w:rPr>
        <w:t>.</w:t>
      </w:r>
      <w:r w:rsidRPr="00726284">
        <w:rPr>
          <w:rFonts w:ascii="Calibri" w:hAnsi="Calibri" w:cs="Helvetica"/>
          <w:sz w:val="14"/>
          <w:szCs w:val="14"/>
        </w:rPr>
        <w:t>]</w:t>
      </w:r>
    </w:p>
    <w:p w:rsidR="00DB6C83" w:rsidRPr="00DB6C83" w:rsidRDefault="00761BE0" w:rsidP="00DB6C83">
      <w:pPr>
        <w:widowControl w:val="0"/>
        <w:autoSpaceDE w:val="0"/>
        <w:autoSpaceDN w:val="0"/>
        <w:adjustRightInd w:val="0"/>
        <w:ind w:left="-1080" w:right="-1170"/>
        <w:rPr>
          <w:rFonts w:ascii="Calibri" w:hAnsi="Calibri" w:cs="Helvetica"/>
          <w:szCs w:val="24"/>
        </w:rPr>
      </w:pPr>
      <w:r>
        <w:rPr>
          <w:rFonts w:ascii="Calibri" w:hAnsi="Calibri" w:cs="Helvetica"/>
          <w:szCs w:val="24"/>
        </w:rPr>
        <w:tab/>
        <w:t>The</w:t>
      </w:r>
      <w:r w:rsidR="00DB6C83" w:rsidRPr="00DB6C83">
        <w:rPr>
          <w:rFonts w:ascii="Calibri" w:hAnsi="Calibri" w:cs="Helvetica"/>
          <w:szCs w:val="24"/>
        </w:rPr>
        <w:t xml:space="preserve"> proposed </w:t>
      </w:r>
      <w:r w:rsidR="00774370">
        <w:rPr>
          <w:rFonts w:ascii="Calibri" w:hAnsi="Calibri" w:cs="Helvetica"/>
          <w:szCs w:val="24"/>
        </w:rPr>
        <w:t xml:space="preserve">SkData </w:t>
      </w:r>
      <w:r w:rsidR="00E055AD">
        <w:rPr>
          <w:rFonts w:ascii="Calibri" w:hAnsi="Calibri" w:cs="Helvetica"/>
          <w:szCs w:val="24"/>
        </w:rPr>
        <w:t xml:space="preserve">Center for </w:t>
      </w:r>
      <w:r w:rsidR="00774370">
        <w:rPr>
          <w:rFonts w:ascii="Calibri" w:hAnsi="Calibri" w:cs="Helvetica"/>
          <w:szCs w:val="24"/>
        </w:rPr>
        <w:t>Research</w:t>
      </w:r>
      <w:r w:rsidR="00E055AD">
        <w:rPr>
          <w:rFonts w:ascii="Calibri" w:hAnsi="Calibri" w:cs="Helvetica"/>
          <w:szCs w:val="24"/>
        </w:rPr>
        <w:t>, Entrepreneurship and Innovation</w:t>
      </w:r>
      <w:r w:rsidR="00774370">
        <w:rPr>
          <w:rFonts w:ascii="Calibri" w:hAnsi="Calibri" w:cs="Helvetica"/>
          <w:szCs w:val="24"/>
        </w:rPr>
        <w:t xml:space="preserve"> C</w:t>
      </w:r>
      <w:r w:rsidR="00DB6C83" w:rsidRPr="00DB6C83">
        <w:rPr>
          <w:rFonts w:ascii="Calibri" w:hAnsi="Calibri" w:cs="Helvetica"/>
          <w:szCs w:val="24"/>
        </w:rPr>
        <w:t>enter</w:t>
      </w:r>
      <w:r w:rsidR="00E055AD">
        <w:rPr>
          <w:rFonts w:ascii="Calibri" w:hAnsi="Calibri" w:cs="Helvetica"/>
          <w:szCs w:val="24"/>
        </w:rPr>
        <w:t xml:space="preserve"> (CREI</w:t>
      </w:r>
      <w:r w:rsidR="00774370">
        <w:rPr>
          <w:rFonts w:ascii="Calibri" w:hAnsi="Calibri" w:cs="Helvetica"/>
          <w:szCs w:val="24"/>
        </w:rPr>
        <w:t>)</w:t>
      </w:r>
      <w:r w:rsidR="00DB6C83" w:rsidRPr="00DB6C83">
        <w:rPr>
          <w:rFonts w:ascii="Calibri" w:hAnsi="Calibri" w:cs="Helvetica"/>
          <w:szCs w:val="24"/>
        </w:rPr>
        <w:t xml:space="preserve"> is </w:t>
      </w:r>
      <w:r w:rsidR="00DB6C83">
        <w:rPr>
          <w:rFonts w:ascii="Calibri" w:hAnsi="Calibri" w:cs="Helvetica"/>
          <w:szCs w:val="24"/>
        </w:rPr>
        <w:t>i</w:t>
      </w:r>
      <w:r w:rsidR="00C61CB0">
        <w:rPr>
          <w:rFonts w:ascii="Calibri" w:hAnsi="Calibri" w:cs="Helvetica"/>
          <w:szCs w:val="24"/>
        </w:rPr>
        <w:t xml:space="preserve">ntended to </w:t>
      </w:r>
      <w:r w:rsidR="00E055AD">
        <w:rPr>
          <w:rFonts w:ascii="Calibri" w:hAnsi="Calibri" w:cs="Helvetica"/>
          <w:szCs w:val="24"/>
        </w:rPr>
        <w:t xml:space="preserve">support advances in Data Intensive Research by facilitating the integration of data, </w:t>
      </w:r>
      <w:r w:rsidR="008D4EE0">
        <w:rPr>
          <w:rFonts w:ascii="Calibri" w:hAnsi="Calibri" w:cs="Helvetica"/>
          <w:szCs w:val="24"/>
        </w:rPr>
        <w:t xml:space="preserve">often referred to as “Big Data” which includes both traditional data sources as well as new </w:t>
      </w:r>
      <w:r w:rsidR="00EC4000">
        <w:rPr>
          <w:rFonts w:ascii="Calibri" w:hAnsi="Calibri" w:cs="Helvetica"/>
          <w:szCs w:val="24"/>
        </w:rPr>
        <w:t>ones</w:t>
      </w:r>
      <w:r w:rsidR="008D4EE0">
        <w:rPr>
          <w:rFonts w:ascii="Calibri" w:hAnsi="Calibri" w:cs="Helvetica"/>
          <w:szCs w:val="24"/>
        </w:rPr>
        <w:t xml:space="preserve">, </w:t>
      </w:r>
      <w:r w:rsidR="00DB6C83" w:rsidRPr="00DB6C83">
        <w:rPr>
          <w:rFonts w:ascii="Calibri" w:hAnsi="Calibri" w:cs="Helvetica"/>
          <w:szCs w:val="24"/>
        </w:rPr>
        <w:t>such as socia</w:t>
      </w:r>
      <w:r w:rsidR="008D4EE0">
        <w:rPr>
          <w:rFonts w:ascii="Calibri" w:hAnsi="Calibri" w:cs="Helvetica"/>
          <w:szCs w:val="24"/>
        </w:rPr>
        <w:t>l media, cell phone data, etc.</w:t>
      </w:r>
      <w:r w:rsidR="006834B6">
        <w:rPr>
          <w:rFonts w:ascii="Calibri" w:hAnsi="Calibri" w:cs="Helvetica"/>
          <w:szCs w:val="24"/>
        </w:rPr>
        <w:t xml:space="preserve"> There are </w:t>
      </w:r>
      <w:r w:rsidR="00FB5661">
        <w:rPr>
          <w:rFonts w:ascii="Calibri" w:hAnsi="Calibri" w:cs="Helvetica"/>
          <w:szCs w:val="24"/>
        </w:rPr>
        <w:t>at least</w:t>
      </w:r>
      <w:r w:rsidR="00CB298D">
        <w:rPr>
          <w:rFonts w:ascii="Calibri" w:hAnsi="Calibri" w:cs="Helvetica"/>
          <w:szCs w:val="24"/>
        </w:rPr>
        <w:t xml:space="preserve"> </w:t>
      </w:r>
      <w:r w:rsidR="00AF1054">
        <w:rPr>
          <w:rFonts w:ascii="Calibri" w:hAnsi="Calibri" w:cs="Helvetica"/>
          <w:szCs w:val="24"/>
        </w:rPr>
        <w:t>five</w:t>
      </w:r>
      <w:r w:rsidR="006834B6">
        <w:rPr>
          <w:rFonts w:ascii="Calibri" w:hAnsi="Calibri" w:cs="Helvetica"/>
          <w:szCs w:val="24"/>
        </w:rPr>
        <w:t xml:space="preserve"> important research challenges</w:t>
      </w:r>
      <w:r w:rsidR="00197F35">
        <w:rPr>
          <w:rFonts w:ascii="Calibri" w:hAnsi="Calibri" w:cs="Helvetica"/>
          <w:szCs w:val="24"/>
        </w:rPr>
        <w:t>:</w:t>
      </w:r>
      <w:r w:rsidR="006834B6">
        <w:rPr>
          <w:rFonts w:ascii="Calibri" w:hAnsi="Calibri" w:cs="Helvetica"/>
          <w:szCs w:val="24"/>
        </w:rPr>
        <w:t xml:space="preserve"> </w:t>
      </w:r>
      <w:r w:rsidR="007357D7">
        <w:rPr>
          <w:rFonts w:ascii="Calibri" w:hAnsi="Calibri" w:cs="Helvetica"/>
          <w:szCs w:val="24"/>
        </w:rPr>
        <w:t>(</w:t>
      </w:r>
      <w:r w:rsidR="00CB298D">
        <w:rPr>
          <w:rFonts w:ascii="Calibri" w:hAnsi="Calibri" w:cs="Helvetica"/>
          <w:szCs w:val="24"/>
        </w:rPr>
        <w:t>1</w:t>
      </w:r>
      <w:r w:rsidR="007357D7">
        <w:rPr>
          <w:rFonts w:ascii="Calibri" w:hAnsi="Calibri" w:cs="Helvetica"/>
          <w:szCs w:val="24"/>
        </w:rPr>
        <w:t>)</w:t>
      </w:r>
      <w:r w:rsidR="006834B6">
        <w:rPr>
          <w:rFonts w:ascii="Calibri" w:hAnsi="Calibri" w:cs="Helvetica"/>
          <w:szCs w:val="24"/>
        </w:rPr>
        <w:t xml:space="preserve"> to</w:t>
      </w:r>
      <w:r w:rsidR="007357D7">
        <w:rPr>
          <w:rFonts w:ascii="Calibri" w:hAnsi="Calibri" w:cs="Helvetica"/>
          <w:szCs w:val="24"/>
        </w:rPr>
        <w:t xml:space="preserve"> efficiently</w:t>
      </w:r>
      <w:r w:rsidR="00CB298D">
        <w:rPr>
          <w:rFonts w:ascii="Calibri" w:hAnsi="Calibri" w:cs="Helvetica"/>
          <w:szCs w:val="24"/>
        </w:rPr>
        <w:t xml:space="preserve"> </w:t>
      </w:r>
      <w:r w:rsidR="00FB5661">
        <w:rPr>
          <w:rFonts w:ascii="Calibri" w:hAnsi="Calibri" w:cs="Helvetica"/>
          <w:szCs w:val="24"/>
        </w:rPr>
        <w:t>share</w:t>
      </w:r>
      <w:r w:rsidR="006834B6">
        <w:rPr>
          <w:rFonts w:ascii="Calibri" w:hAnsi="Calibri" w:cs="Helvetica"/>
          <w:szCs w:val="24"/>
        </w:rPr>
        <w:t xml:space="preserve"> the data, (</w:t>
      </w:r>
      <w:r w:rsidR="00CB298D">
        <w:rPr>
          <w:rFonts w:ascii="Calibri" w:hAnsi="Calibri" w:cs="Helvetica"/>
          <w:szCs w:val="24"/>
        </w:rPr>
        <w:t>2</w:t>
      </w:r>
      <w:r w:rsidR="006834B6">
        <w:rPr>
          <w:rFonts w:ascii="Calibri" w:hAnsi="Calibri" w:cs="Helvetica"/>
          <w:szCs w:val="24"/>
        </w:rPr>
        <w:t>)</w:t>
      </w:r>
      <w:r w:rsidR="008D4EE0">
        <w:rPr>
          <w:rFonts w:ascii="Calibri" w:hAnsi="Calibri" w:cs="Helvetica"/>
          <w:szCs w:val="24"/>
        </w:rPr>
        <w:t xml:space="preserve"> to integrate the data, both physically and</w:t>
      </w:r>
      <w:r w:rsidR="00FB5661">
        <w:rPr>
          <w:rFonts w:ascii="Calibri" w:hAnsi="Calibri" w:cs="Helvetica"/>
          <w:szCs w:val="24"/>
        </w:rPr>
        <w:t xml:space="preserve"> virtually, addressing syntactic and semantic differences, (</w:t>
      </w:r>
      <w:r w:rsidR="00CB298D">
        <w:rPr>
          <w:rFonts w:ascii="Calibri" w:hAnsi="Calibri" w:cs="Helvetica"/>
          <w:szCs w:val="24"/>
        </w:rPr>
        <w:t>3</w:t>
      </w:r>
      <w:r w:rsidR="00FB5661">
        <w:rPr>
          <w:rFonts w:ascii="Calibri" w:hAnsi="Calibri" w:cs="Helvetica"/>
          <w:szCs w:val="24"/>
        </w:rPr>
        <w:t>)</w:t>
      </w:r>
      <w:r w:rsidR="006834B6">
        <w:rPr>
          <w:rFonts w:ascii="Calibri" w:hAnsi="Calibri" w:cs="Helvetica"/>
          <w:szCs w:val="24"/>
        </w:rPr>
        <w:t xml:space="preserve"> to </w:t>
      </w:r>
      <w:r w:rsidR="008D4EE0">
        <w:rPr>
          <w:rFonts w:ascii="Calibri" w:hAnsi="Calibri" w:cs="Helvetica"/>
          <w:szCs w:val="24"/>
        </w:rPr>
        <w:t>enable t</w:t>
      </w:r>
      <w:r w:rsidR="00197F35">
        <w:rPr>
          <w:rFonts w:ascii="Calibri" w:hAnsi="Calibri" w:cs="Helvetica"/>
          <w:szCs w:val="24"/>
        </w:rPr>
        <w:t>he reuse of algorithms for</w:t>
      </w:r>
      <w:r w:rsidR="008D4EE0">
        <w:rPr>
          <w:rFonts w:ascii="Calibri" w:hAnsi="Calibri" w:cs="Helvetica"/>
          <w:szCs w:val="24"/>
        </w:rPr>
        <w:t xml:space="preserve"> the analysis of data to</w:t>
      </w:r>
      <w:r w:rsidR="00F1485B">
        <w:rPr>
          <w:rFonts w:ascii="Calibri" w:hAnsi="Calibri" w:cs="Helvetica"/>
          <w:szCs w:val="24"/>
        </w:rPr>
        <w:t xml:space="preserve"> effectively</w:t>
      </w:r>
      <w:r w:rsidR="002E6FF2">
        <w:rPr>
          <w:rFonts w:ascii="Calibri" w:hAnsi="Calibri" w:cs="Helvetica"/>
          <w:szCs w:val="24"/>
        </w:rPr>
        <w:t xml:space="preserve"> discover important insights</w:t>
      </w:r>
      <w:r w:rsidR="00D02370">
        <w:rPr>
          <w:rFonts w:ascii="Calibri" w:hAnsi="Calibri" w:cs="Helvetica"/>
        </w:rPr>
        <w:t xml:space="preserve">, </w:t>
      </w:r>
      <w:r w:rsidR="00F1485B">
        <w:rPr>
          <w:rFonts w:ascii="Calibri" w:hAnsi="Calibri" w:cs="Helvetica"/>
          <w:szCs w:val="24"/>
        </w:rPr>
        <w:t>(</w:t>
      </w:r>
      <w:r w:rsidR="00AF1054">
        <w:rPr>
          <w:rFonts w:ascii="Calibri" w:hAnsi="Calibri" w:cs="Helvetica"/>
          <w:szCs w:val="24"/>
        </w:rPr>
        <w:t>4</w:t>
      </w:r>
      <w:r w:rsidR="00F1485B">
        <w:rPr>
          <w:rFonts w:ascii="Calibri" w:hAnsi="Calibri" w:cs="Helvetica"/>
          <w:szCs w:val="24"/>
        </w:rPr>
        <w:t>) to conceive important experiments</w:t>
      </w:r>
      <w:r w:rsidR="002E6FF2">
        <w:rPr>
          <w:rFonts w:ascii="Calibri" w:hAnsi="Calibri" w:cs="Helvetica"/>
          <w:szCs w:val="24"/>
        </w:rPr>
        <w:t xml:space="preserve"> that exploit the full potential of the SkData system</w:t>
      </w:r>
      <w:r w:rsidR="007357D7">
        <w:rPr>
          <w:rFonts w:ascii="Calibri" w:hAnsi="Calibri" w:cs="Helvetica"/>
          <w:szCs w:val="24"/>
        </w:rPr>
        <w:t>,</w:t>
      </w:r>
      <w:r w:rsidR="006834B6">
        <w:rPr>
          <w:rFonts w:ascii="Calibri" w:hAnsi="Calibri" w:cs="Helvetica"/>
          <w:szCs w:val="24"/>
        </w:rPr>
        <w:t xml:space="preserve"> and </w:t>
      </w:r>
      <w:r w:rsidR="007357D7">
        <w:rPr>
          <w:rFonts w:ascii="Calibri" w:hAnsi="Calibri" w:cs="Helvetica"/>
          <w:szCs w:val="24"/>
        </w:rPr>
        <w:t>(</w:t>
      </w:r>
      <w:r w:rsidR="00AF1054">
        <w:rPr>
          <w:rFonts w:ascii="Calibri" w:hAnsi="Calibri" w:cs="Helvetica"/>
          <w:szCs w:val="24"/>
        </w:rPr>
        <w:t>5</w:t>
      </w:r>
      <w:r w:rsidR="007357D7">
        <w:rPr>
          <w:rFonts w:ascii="Calibri" w:hAnsi="Calibri" w:cs="Helvetica"/>
          <w:szCs w:val="24"/>
        </w:rPr>
        <w:t xml:space="preserve">) </w:t>
      </w:r>
      <w:r w:rsidR="00FB5661">
        <w:rPr>
          <w:rFonts w:ascii="Calibri" w:hAnsi="Calibri" w:cs="Helvetica"/>
          <w:szCs w:val="24"/>
        </w:rPr>
        <w:t xml:space="preserve">to </w:t>
      </w:r>
      <w:r w:rsidR="006834B6">
        <w:rPr>
          <w:rFonts w:ascii="Calibri" w:hAnsi="Calibri" w:cs="Helvetica"/>
          <w:szCs w:val="24"/>
        </w:rPr>
        <w:t xml:space="preserve">ensure the quality </w:t>
      </w:r>
      <w:r w:rsidR="00F1485B">
        <w:rPr>
          <w:rFonts w:ascii="Calibri" w:hAnsi="Calibri" w:cs="Helvetica"/>
          <w:szCs w:val="24"/>
        </w:rPr>
        <w:t>of the data</w:t>
      </w:r>
      <w:r w:rsidR="007357D7">
        <w:rPr>
          <w:rFonts w:ascii="Calibri" w:hAnsi="Calibri" w:cs="Helvetica"/>
          <w:szCs w:val="24"/>
        </w:rPr>
        <w:t xml:space="preserve"> throughout</w:t>
      </w:r>
      <w:r w:rsidR="006834B6">
        <w:rPr>
          <w:rFonts w:ascii="Calibri" w:hAnsi="Calibri" w:cs="Helvetica"/>
          <w:szCs w:val="24"/>
        </w:rPr>
        <w:t xml:space="preserve">.  Examples of </w:t>
      </w:r>
      <w:r w:rsidR="00F1485B">
        <w:rPr>
          <w:rFonts w:ascii="Calibri" w:hAnsi="Calibri" w:cs="Helvetica"/>
          <w:szCs w:val="24"/>
        </w:rPr>
        <w:t xml:space="preserve">diverse </w:t>
      </w:r>
      <w:r w:rsidR="00197F35">
        <w:rPr>
          <w:rFonts w:ascii="Calibri" w:hAnsi="Calibri" w:cs="Helvetica"/>
          <w:szCs w:val="24"/>
        </w:rPr>
        <w:t xml:space="preserve">DIS </w:t>
      </w:r>
      <w:r w:rsidR="006834B6">
        <w:rPr>
          <w:rFonts w:ascii="Calibri" w:hAnsi="Calibri" w:cs="Helvetica"/>
          <w:szCs w:val="24"/>
        </w:rPr>
        <w:t>applications include: detecting</w:t>
      </w:r>
      <w:r w:rsidR="000F122B">
        <w:rPr>
          <w:rFonts w:ascii="Calibri" w:hAnsi="Calibri" w:cs="Helvetica"/>
          <w:szCs w:val="24"/>
        </w:rPr>
        <w:t xml:space="preserve"> and predicting</w:t>
      </w:r>
      <w:r w:rsidR="006834B6">
        <w:rPr>
          <w:rFonts w:ascii="Calibri" w:hAnsi="Calibri" w:cs="Helvetica"/>
          <w:szCs w:val="24"/>
        </w:rPr>
        <w:t xml:space="preserve"> events (e.g., </w:t>
      </w:r>
      <w:r w:rsidR="002A32FC">
        <w:rPr>
          <w:rFonts w:ascii="Calibri" w:hAnsi="Calibri" w:cs="Helvetica"/>
          <w:szCs w:val="24"/>
        </w:rPr>
        <w:t xml:space="preserve">dangerous </w:t>
      </w:r>
      <w:r w:rsidR="00C018B3">
        <w:rPr>
          <w:rFonts w:ascii="Calibri" w:hAnsi="Calibri" w:cs="Helvetica"/>
          <w:szCs w:val="24"/>
        </w:rPr>
        <w:t>phenomena</w:t>
      </w:r>
      <w:r w:rsidR="006834B6">
        <w:rPr>
          <w:rFonts w:ascii="Calibri" w:hAnsi="Calibri" w:cs="Helvetica"/>
          <w:szCs w:val="24"/>
        </w:rPr>
        <w:t xml:space="preserve">) faster </w:t>
      </w:r>
      <w:r w:rsidR="007357D7">
        <w:rPr>
          <w:rFonts w:ascii="Calibri" w:hAnsi="Calibri" w:cs="Helvetica"/>
          <w:szCs w:val="24"/>
        </w:rPr>
        <w:t xml:space="preserve">and more accurately </w:t>
      </w:r>
      <w:r w:rsidR="006834B6">
        <w:rPr>
          <w:rFonts w:ascii="Calibri" w:hAnsi="Calibri" w:cs="Helvetica"/>
          <w:szCs w:val="24"/>
        </w:rPr>
        <w:t>than conventional methods as well as</w:t>
      </w:r>
      <w:r w:rsidR="000F122B">
        <w:rPr>
          <w:rFonts w:ascii="Calibri" w:hAnsi="Calibri" w:cs="Helvetica"/>
          <w:szCs w:val="24"/>
        </w:rPr>
        <w:t xml:space="preserve"> to</w:t>
      </w:r>
      <w:r w:rsidR="006834B6">
        <w:rPr>
          <w:rFonts w:ascii="Calibri" w:hAnsi="Calibri" w:cs="Helvetica"/>
          <w:szCs w:val="24"/>
        </w:rPr>
        <w:t xml:space="preserve"> facilitate </w:t>
      </w:r>
      <w:r w:rsidR="008D4EE0">
        <w:rPr>
          <w:rFonts w:ascii="Calibri" w:hAnsi="Calibri" w:cs="Helvetica"/>
          <w:szCs w:val="24"/>
        </w:rPr>
        <w:t xml:space="preserve">diverse </w:t>
      </w:r>
      <w:r w:rsidR="006834B6">
        <w:rPr>
          <w:rFonts w:ascii="Calibri" w:hAnsi="Calibri" w:cs="Helvetica"/>
          <w:szCs w:val="24"/>
        </w:rPr>
        <w:t xml:space="preserve">breakthroughs in science. </w:t>
      </w:r>
      <w:r w:rsidR="008D4EE0">
        <w:rPr>
          <w:rFonts w:ascii="Calibri" w:hAnsi="Calibri" w:cs="Helvetica"/>
          <w:szCs w:val="24"/>
        </w:rPr>
        <w:t xml:space="preserve"> This</w:t>
      </w:r>
      <w:r w:rsidR="00774370">
        <w:rPr>
          <w:rFonts w:ascii="Calibri" w:hAnsi="Calibri" w:cs="Helvetica"/>
          <w:szCs w:val="24"/>
        </w:rPr>
        <w:t xml:space="preserve"> </w:t>
      </w:r>
      <w:r w:rsidR="008D4EE0">
        <w:rPr>
          <w:rFonts w:ascii="Calibri" w:hAnsi="Calibri" w:cs="Helvetica"/>
          <w:szCs w:val="24"/>
        </w:rPr>
        <w:t>CREI’s</w:t>
      </w:r>
      <w:r w:rsidR="00774370" w:rsidRPr="00774370">
        <w:rPr>
          <w:rFonts w:ascii="Calibri" w:hAnsi="Calibri" w:cs="Helvetica"/>
          <w:szCs w:val="24"/>
        </w:rPr>
        <w:t xml:space="preserve"> themes</w:t>
      </w:r>
      <w:r w:rsidR="003870D6">
        <w:rPr>
          <w:rFonts w:ascii="Calibri" w:hAnsi="Calibri" w:cs="Helvetica"/>
          <w:szCs w:val="24"/>
        </w:rPr>
        <w:t xml:space="preserve"> and goals </w:t>
      </w:r>
      <w:r w:rsidR="00774370" w:rsidRPr="00774370">
        <w:rPr>
          <w:rFonts w:ascii="Calibri" w:hAnsi="Calibri" w:cs="Helvetica"/>
          <w:szCs w:val="24"/>
        </w:rPr>
        <w:t>are highly relevant, novel, broad in scope, challenging, entrepreneur</w:t>
      </w:r>
      <w:r w:rsidR="00774370">
        <w:rPr>
          <w:rFonts w:ascii="Calibri" w:hAnsi="Calibri" w:cs="Helvetica"/>
          <w:szCs w:val="24"/>
        </w:rPr>
        <w:t xml:space="preserve">ially promising, and encompass </w:t>
      </w:r>
      <w:r w:rsidR="00197F35">
        <w:rPr>
          <w:rFonts w:ascii="Calibri" w:hAnsi="Calibri" w:cs="Helvetica"/>
          <w:szCs w:val="24"/>
        </w:rPr>
        <w:t>import</w:t>
      </w:r>
      <w:r w:rsidR="008D4EE0">
        <w:rPr>
          <w:rFonts w:ascii="Calibri" w:hAnsi="Calibri" w:cs="Helvetica"/>
          <w:szCs w:val="24"/>
        </w:rPr>
        <w:t xml:space="preserve">ant advances in science </w:t>
      </w:r>
      <w:r w:rsidR="00774370">
        <w:rPr>
          <w:rFonts w:ascii="Calibri" w:hAnsi="Calibri" w:cs="Helvetica"/>
          <w:szCs w:val="24"/>
        </w:rPr>
        <w:t>with a strong relationship to entrepreneurship and i</w:t>
      </w:r>
      <w:r w:rsidR="00774370" w:rsidRPr="00774370">
        <w:rPr>
          <w:rFonts w:ascii="Calibri" w:hAnsi="Calibri" w:cs="Helvetica"/>
          <w:szCs w:val="24"/>
        </w:rPr>
        <w:t>nnovation</w:t>
      </w:r>
      <w:r w:rsidR="00D02370" w:rsidRPr="00774370">
        <w:rPr>
          <w:rFonts w:ascii="Calibri" w:hAnsi="Calibri" w:cs="Helvetica"/>
        </w:rPr>
        <w:t>, and educational</w:t>
      </w:r>
      <w:r w:rsidR="00774370" w:rsidRPr="00774370">
        <w:rPr>
          <w:rFonts w:ascii="Calibri" w:hAnsi="Calibri" w:cs="Helvetica"/>
          <w:szCs w:val="24"/>
        </w:rPr>
        <w:t xml:space="preserve"> opportunities</w:t>
      </w:r>
      <w:r w:rsidR="00DB6C83" w:rsidRPr="00DB6C83">
        <w:rPr>
          <w:rFonts w:ascii="Calibri" w:hAnsi="Calibri" w:cs="Helvetica"/>
          <w:szCs w:val="24"/>
        </w:rPr>
        <w:t xml:space="preserve"> </w:t>
      </w:r>
    </w:p>
    <w:p w:rsidR="005E4DF9" w:rsidRDefault="005E4DF9" w:rsidP="0008310F">
      <w:pPr>
        <w:pStyle w:val="Heading1"/>
        <w:ind w:left="-1080" w:right="-1170"/>
        <w:rPr>
          <w:rFonts w:ascii="Calibri" w:hAnsi="Calibri" w:cs="Calibri"/>
          <w:sz w:val="22"/>
          <w:szCs w:val="24"/>
        </w:rPr>
      </w:pPr>
      <w:r>
        <w:rPr>
          <w:rFonts w:ascii="Calibri" w:hAnsi="Calibri" w:cs="Calibri"/>
          <w:sz w:val="22"/>
          <w:szCs w:val="24"/>
        </w:rPr>
        <w:t xml:space="preserve">Significance and Potential Impact </w:t>
      </w:r>
    </w:p>
    <w:p w:rsidR="005E4DF9" w:rsidRPr="00726284" w:rsidRDefault="005E4DF9" w:rsidP="0008310F">
      <w:pPr>
        <w:widowControl w:val="0"/>
        <w:autoSpaceDE w:val="0"/>
        <w:autoSpaceDN w:val="0"/>
        <w:adjustRightInd w:val="0"/>
        <w:ind w:left="-1080" w:right="-1170"/>
        <w:rPr>
          <w:rFonts w:ascii="Calibri" w:hAnsi="Calibri" w:cs="Helvetica"/>
          <w:sz w:val="14"/>
          <w:szCs w:val="14"/>
        </w:rPr>
      </w:pPr>
      <w:r w:rsidRPr="00726284">
        <w:rPr>
          <w:rFonts w:ascii="Calibri" w:hAnsi="Calibri" w:cs="Calibri"/>
          <w:sz w:val="14"/>
          <w:szCs w:val="14"/>
        </w:rPr>
        <w:t>[</w:t>
      </w:r>
      <w:r w:rsidRPr="00726284">
        <w:rPr>
          <w:rFonts w:ascii="Calibri" w:hAnsi="Calibri" w:cs="Helvetica"/>
          <w:sz w:val="14"/>
          <w:szCs w:val="14"/>
        </w:rPr>
        <w:t>Explain the problem being address</w:t>
      </w:r>
      <w:r w:rsidR="00B92DF2" w:rsidRPr="00726284">
        <w:rPr>
          <w:rFonts w:ascii="Calibri" w:hAnsi="Calibri" w:cs="Helvetica"/>
          <w:sz w:val="14"/>
          <w:szCs w:val="14"/>
        </w:rPr>
        <w:t>ed</w:t>
      </w:r>
      <w:r w:rsidRPr="00726284">
        <w:rPr>
          <w:rFonts w:ascii="Calibri" w:hAnsi="Calibri" w:cs="Helvetica"/>
          <w:sz w:val="14"/>
          <w:szCs w:val="14"/>
        </w:rPr>
        <w:t xml:space="preserve"> and how a solution will significantly</w:t>
      </w:r>
      <w:r w:rsidR="0087247F" w:rsidRPr="00726284">
        <w:rPr>
          <w:rFonts w:ascii="Calibri" w:hAnsi="Calibri" w:cs="Helvetica"/>
          <w:sz w:val="14"/>
          <w:szCs w:val="14"/>
        </w:rPr>
        <w:t xml:space="preserve"> </w:t>
      </w:r>
      <w:r w:rsidRPr="00726284">
        <w:rPr>
          <w:rFonts w:ascii="Calibri" w:hAnsi="Calibri" w:cs="Helvetica"/>
          <w:sz w:val="14"/>
          <w:szCs w:val="14"/>
        </w:rPr>
        <w:t xml:space="preserve">impact </w:t>
      </w:r>
      <w:r w:rsidR="00923DB7" w:rsidRPr="00726284">
        <w:rPr>
          <w:rFonts w:ascii="Calibri" w:hAnsi="Calibri" w:cs="Helvetica"/>
          <w:sz w:val="14"/>
          <w:szCs w:val="14"/>
        </w:rPr>
        <w:t xml:space="preserve">knowledge or practices in </w:t>
      </w:r>
      <w:r w:rsidRPr="00726284">
        <w:rPr>
          <w:rFonts w:ascii="Calibri" w:hAnsi="Calibri" w:cs="Helvetica"/>
          <w:sz w:val="14"/>
          <w:szCs w:val="14"/>
        </w:rPr>
        <w:t>one or more of the target fields. Describe why the potential benefits justify the existence of a</w:t>
      </w:r>
      <w:r w:rsidR="00B92DF2" w:rsidRPr="00726284">
        <w:rPr>
          <w:rFonts w:ascii="Calibri" w:hAnsi="Calibri" w:cs="Helvetica"/>
          <w:sz w:val="14"/>
          <w:szCs w:val="14"/>
        </w:rPr>
        <w:t>n</w:t>
      </w:r>
      <w:r w:rsidRPr="00726284">
        <w:rPr>
          <w:rFonts w:ascii="Calibri" w:hAnsi="Calibri" w:cs="Helvetica"/>
          <w:sz w:val="14"/>
          <w:szCs w:val="14"/>
        </w:rPr>
        <w:t xml:space="preserve"> RC devoted to solving this problem.]</w:t>
      </w:r>
    </w:p>
    <w:p w:rsidR="00455B0A" w:rsidRDefault="00636EC2" w:rsidP="0008310F">
      <w:pPr>
        <w:widowControl w:val="0"/>
        <w:autoSpaceDE w:val="0"/>
        <w:autoSpaceDN w:val="0"/>
        <w:adjustRightInd w:val="0"/>
        <w:ind w:left="-1080" w:right="-1170"/>
        <w:rPr>
          <w:rFonts w:ascii="Calibri" w:hAnsi="Calibri" w:cs="Helvetica"/>
          <w:szCs w:val="24"/>
        </w:rPr>
      </w:pPr>
      <w:r>
        <w:rPr>
          <w:rFonts w:ascii="Calibri" w:hAnsi="Calibri" w:cs="Helvetica"/>
          <w:szCs w:val="24"/>
        </w:rPr>
        <w:tab/>
      </w:r>
      <w:r w:rsidR="003F2A97" w:rsidRPr="003F2A97">
        <w:rPr>
          <w:rFonts w:ascii="Calibri" w:hAnsi="Calibri" w:cs="Helvetica"/>
          <w:szCs w:val="24"/>
        </w:rPr>
        <w:t xml:space="preserve">Data intensive science (DIS) </w:t>
      </w:r>
      <w:r w:rsidR="00104858">
        <w:rPr>
          <w:rFonts w:ascii="Calibri" w:hAnsi="Calibri" w:cs="Helvetica"/>
          <w:szCs w:val="24"/>
        </w:rPr>
        <w:t xml:space="preserve">has </w:t>
      </w:r>
      <w:r w:rsidR="003F2A97" w:rsidRPr="003F2A97">
        <w:rPr>
          <w:rFonts w:ascii="Calibri" w:hAnsi="Calibri" w:cs="Helvetica"/>
          <w:szCs w:val="24"/>
        </w:rPr>
        <w:t>emerge</w:t>
      </w:r>
      <w:r w:rsidR="00104858">
        <w:rPr>
          <w:rFonts w:ascii="Calibri" w:hAnsi="Calibri" w:cs="Helvetica"/>
          <w:szCs w:val="24"/>
        </w:rPr>
        <w:t>d</w:t>
      </w:r>
      <w:r w:rsidR="003F2A97" w:rsidRPr="003F2A97">
        <w:rPr>
          <w:rFonts w:ascii="Calibri" w:hAnsi="Calibri" w:cs="Helvetica"/>
          <w:szCs w:val="24"/>
        </w:rPr>
        <w:t xml:space="preserve"> as a new paradigm for scientific discovery that reflects the increasing value of observational, experimental and computer-generated data in virtually all domains. DIS, known</w:t>
      </w:r>
      <w:r w:rsidR="008D4EE0">
        <w:rPr>
          <w:rFonts w:ascii="Calibri" w:hAnsi="Calibri" w:cs="Helvetica"/>
          <w:szCs w:val="24"/>
        </w:rPr>
        <w:t xml:space="preserve"> also as the 4th Paradigm, </w:t>
      </w:r>
      <w:r w:rsidR="003F2A97" w:rsidRPr="003F2A97">
        <w:rPr>
          <w:rFonts w:ascii="Calibri" w:hAnsi="Calibri" w:cs="Helvetica"/>
          <w:szCs w:val="24"/>
        </w:rPr>
        <w:t>emphasizes that science as a whole is becoming increasingly dependent on data as the c</w:t>
      </w:r>
      <w:r w:rsidR="00F921AA">
        <w:rPr>
          <w:rFonts w:ascii="Calibri" w:hAnsi="Calibri" w:cs="Helvetica"/>
          <w:szCs w:val="24"/>
        </w:rPr>
        <w:t>ore source for discovery. The b</w:t>
      </w:r>
      <w:r w:rsidR="003F2A97" w:rsidRPr="003F2A97">
        <w:rPr>
          <w:rFonts w:ascii="Calibri" w:hAnsi="Calibri" w:cs="Helvetica"/>
          <w:szCs w:val="24"/>
        </w:rPr>
        <w:t>asic objective of DIS is to infer knowledge from data. Meanwhile, “scientists are spending most of their time manipulating, organizing, finding and moving data, instead of researching. And it’s going to get worse” (DoE Office of Science Data Management Challenge).</w:t>
      </w:r>
      <w:r w:rsidR="00104858">
        <w:rPr>
          <w:rFonts w:ascii="Calibri" w:hAnsi="Calibri" w:cs="Helvetica"/>
          <w:szCs w:val="24"/>
        </w:rPr>
        <w:t xml:space="preserve"> At the same time, “Big Data” has emerged as a realization of the increased significance of data in almost e</w:t>
      </w:r>
      <w:r w:rsidR="00F921AA">
        <w:rPr>
          <w:rFonts w:ascii="Calibri" w:hAnsi="Calibri" w:cs="Helvetica"/>
          <w:szCs w:val="24"/>
        </w:rPr>
        <w:t xml:space="preserve">very domain. </w:t>
      </w:r>
      <w:r w:rsidR="0010610D" w:rsidRPr="00774370">
        <w:rPr>
          <w:rFonts w:ascii="Calibri" w:hAnsi="Calibri" w:cs="Helvetica"/>
          <w:szCs w:val="24"/>
        </w:rPr>
        <w:t xml:space="preserve"> </w:t>
      </w:r>
      <w:r w:rsidR="0010610D" w:rsidRPr="00DB6C83">
        <w:rPr>
          <w:rFonts w:ascii="Calibri" w:hAnsi="Calibri" w:cs="Helvetica"/>
          <w:szCs w:val="24"/>
        </w:rPr>
        <w:t xml:space="preserve">As </w:t>
      </w:r>
      <w:r w:rsidR="0010610D">
        <w:rPr>
          <w:rFonts w:ascii="Calibri" w:hAnsi="Calibri" w:cs="Helvetica"/>
          <w:szCs w:val="24"/>
        </w:rPr>
        <w:t xml:space="preserve">the </w:t>
      </w:r>
      <w:r w:rsidR="0010610D" w:rsidRPr="00DB6C83">
        <w:rPr>
          <w:rFonts w:ascii="Calibri" w:hAnsi="Calibri" w:cs="Helvetica"/>
          <w:szCs w:val="24"/>
        </w:rPr>
        <w:t xml:space="preserve">McKinsey </w:t>
      </w:r>
      <w:r w:rsidR="0010610D">
        <w:rPr>
          <w:rFonts w:ascii="Calibri" w:hAnsi="Calibri" w:cs="Helvetica"/>
          <w:szCs w:val="24"/>
        </w:rPr>
        <w:t>strategic consulting firm has reported</w:t>
      </w:r>
      <w:r w:rsidR="0010610D">
        <w:rPr>
          <w:rStyle w:val="FootnoteReference"/>
          <w:rFonts w:ascii="Calibri" w:hAnsi="Calibri" w:cs="Helvetica"/>
          <w:szCs w:val="24"/>
        </w:rPr>
        <w:footnoteReference w:id="1"/>
      </w:r>
      <w:r w:rsidR="0010610D" w:rsidRPr="00DB6C83">
        <w:rPr>
          <w:rFonts w:ascii="Calibri" w:hAnsi="Calibri" w:cs="Helvetica"/>
          <w:szCs w:val="24"/>
        </w:rPr>
        <w:t xml:space="preserve">, “Big Data is the next frontier for innovation, competition, and productivity.”  </w:t>
      </w:r>
      <w:r w:rsidR="00F921AA">
        <w:rPr>
          <w:rFonts w:ascii="Calibri" w:hAnsi="Calibri" w:cs="Helvetica"/>
          <w:szCs w:val="24"/>
        </w:rPr>
        <w:t>A few short example</w:t>
      </w:r>
      <w:r w:rsidR="00104858">
        <w:rPr>
          <w:rFonts w:ascii="Calibri" w:hAnsi="Calibri" w:cs="Helvetica"/>
          <w:szCs w:val="24"/>
        </w:rPr>
        <w:t>s</w:t>
      </w:r>
      <w:r w:rsidR="00F921AA">
        <w:rPr>
          <w:rFonts w:ascii="Calibri" w:hAnsi="Calibri" w:cs="Helvetica"/>
          <w:szCs w:val="24"/>
        </w:rPr>
        <w:t xml:space="preserve"> of result from members of our research team</w:t>
      </w:r>
      <w:r w:rsidR="00104858">
        <w:rPr>
          <w:rFonts w:ascii="Calibri" w:hAnsi="Calibri" w:cs="Helvetica"/>
          <w:szCs w:val="24"/>
        </w:rPr>
        <w:t xml:space="preserve"> are:</w:t>
      </w:r>
    </w:p>
    <w:p w:rsidR="00455B0A" w:rsidRPr="00455B0A" w:rsidRDefault="00455B0A" w:rsidP="00455B0A">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104858" w:rsidRPr="00104858">
        <w:rPr>
          <w:rFonts w:ascii="Calibri" w:hAnsi="Calibri" w:cs="Helvetica"/>
          <w:i/>
          <w:szCs w:val="24"/>
        </w:rPr>
        <w:t>Example #1</w:t>
      </w:r>
      <w:r w:rsidR="00104858">
        <w:rPr>
          <w:rFonts w:ascii="Calibri" w:hAnsi="Calibri" w:cs="Helvetica"/>
          <w:szCs w:val="24"/>
        </w:rPr>
        <w:t xml:space="preserve">: </w:t>
      </w:r>
      <w:r>
        <w:rPr>
          <w:rFonts w:ascii="Calibri" w:hAnsi="Calibri" w:cs="Helvetica"/>
          <w:szCs w:val="24"/>
        </w:rPr>
        <w:t xml:space="preserve">Using </w:t>
      </w:r>
      <w:r w:rsidRPr="00455B0A">
        <w:rPr>
          <w:rFonts w:ascii="Calibri" w:hAnsi="Calibri" w:cs="Helvetica"/>
          <w:szCs w:val="24"/>
        </w:rPr>
        <w:t>Google Search data combined with housing data to Foreshadow Housing Prices and Sales</w:t>
      </w:r>
      <w:r w:rsidR="00104858">
        <w:rPr>
          <w:rFonts w:ascii="Calibri" w:hAnsi="Calibri" w:cs="Helvetica"/>
          <w:szCs w:val="24"/>
        </w:rPr>
        <w:t>.</w:t>
      </w:r>
      <w:r w:rsidR="00747F14">
        <w:rPr>
          <w:rStyle w:val="FootnoteReference"/>
          <w:rFonts w:ascii="Calibri" w:hAnsi="Calibri" w:cs="Helvetica"/>
          <w:szCs w:val="24"/>
        </w:rPr>
        <w:footnoteReference w:id="2"/>
      </w:r>
    </w:p>
    <w:p w:rsidR="00455B0A" w:rsidRPr="00455B0A" w:rsidRDefault="00197F35" w:rsidP="00455B0A">
      <w:pPr>
        <w:widowControl w:val="0"/>
        <w:autoSpaceDE w:val="0"/>
        <w:autoSpaceDN w:val="0"/>
        <w:adjustRightInd w:val="0"/>
        <w:ind w:left="-1080" w:right="-1170"/>
        <w:rPr>
          <w:rFonts w:ascii="Calibri" w:hAnsi="Calibri" w:cs="Helvetica"/>
          <w:szCs w:val="24"/>
        </w:rPr>
      </w:pPr>
      <w:r>
        <w:rPr>
          <w:rFonts w:ascii="Calibri" w:hAnsi="Calibri" w:cs="Helvetica"/>
          <w:szCs w:val="24"/>
        </w:rPr>
        <w:t>D</w:t>
      </w:r>
      <w:r w:rsidR="00455B0A" w:rsidRPr="00455B0A">
        <w:rPr>
          <w:rFonts w:ascii="Calibri" w:hAnsi="Calibri" w:cs="Helvetica"/>
          <w:szCs w:val="24"/>
        </w:rPr>
        <w:t xml:space="preserve">ata from </w:t>
      </w:r>
      <w:r>
        <w:rPr>
          <w:rFonts w:ascii="Calibri" w:hAnsi="Calibri" w:cs="Helvetica"/>
          <w:szCs w:val="24"/>
        </w:rPr>
        <w:t xml:space="preserve">the Google </w:t>
      </w:r>
      <w:r w:rsidR="00455B0A" w:rsidRPr="00455B0A">
        <w:rPr>
          <w:rFonts w:ascii="Calibri" w:hAnsi="Calibri" w:cs="Helvetica"/>
          <w:szCs w:val="24"/>
        </w:rPr>
        <w:t>search engine</w:t>
      </w:r>
      <w:r>
        <w:rPr>
          <w:rFonts w:ascii="Calibri" w:hAnsi="Calibri" w:cs="Helvetica"/>
          <w:szCs w:val="24"/>
        </w:rPr>
        <w:t xml:space="preserve"> was</w:t>
      </w:r>
      <w:r w:rsidR="00455B0A" w:rsidRPr="00455B0A">
        <w:rPr>
          <w:rFonts w:ascii="Calibri" w:hAnsi="Calibri" w:cs="Helvetica"/>
          <w:szCs w:val="24"/>
        </w:rPr>
        <w:t xml:space="preserve"> combined with deta</w:t>
      </w:r>
      <w:r>
        <w:rPr>
          <w:rFonts w:ascii="Calibri" w:hAnsi="Calibri" w:cs="Helvetica"/>
          <w:szCs w:val="24"/>
        </w:rPr>
        <w:t>iled housing sales data</w:t>
      </w:r>
      <w:r w:rsidR="00104858">
        <w:rPr>
          <w:rFonts w:ascii="Calibri" w:hAnsi="Calibri" w:cs="Helvetica"/>
          <w:szCs w:val="24"/>
        </w:rPr>
        <w:t xml:space="preserve"> to provide a</w:t>
      </w:r>
      <w:r w:rsidR="00455B0A" w:rsidRPr="00455B0A">
        <w:rPr>
          <w:rFonts w:ascii="Calibri" w:hAnsi="Calibri" w:cs="Helvetica"/>
          <w:szCs w:val="24"/>
        </w:rPr>
        <w:t xml:space="preserve"> highly accurate way to predict future housing sales volumes and prices. The intuition is that people start exploring house availability and prices quite a while before they buy a new house. This research produced much better results than any of the conventional models for predicting housing prices.</w:t>
      </w:r>
    </w:p>
    <w:p w:rsidR="00455B0A" w:rsidRPr="00455B0A" w:rsidRDefault="00455B0A" w:rsidP="00104858">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104858" w:rsidRPr="00104858">
        <w:rPr>
          <w:rFonts w:ascii="Calibri" w:hAnsi="Calibri" w:cs="Helvetica"/>
          <w:i/>
          <w:szCs w:val="24"/>
        </w:rPr>
        <w:t>Example #2</w:t>
      </w:r>
      <w:r w:rsidR="00104858">
        <w:rPr>
          <w:rFonts w:ascii="Calibri" w:hAnsi="Calibri" w:cs="Helvetica"/>
          <w:szCs w:val="24"/>
        </w:rPr>
        <w:t xml:space="preserve">: </w:t>
      </w:r>
      <w:r>
        <w:rPr>
          <w:rFonts w:ascii="Calibri" w:hAnsi="Calibri" w:cs="Helvetica"/>
          <w:szCs w:val="24"/>
        </w:rPr>
        <w:t xml:space="preserve">Using </w:t>
      </w:r>
      <w:r w:rsidRPr="00455B0A">
        <w:rPr>
          <w:rFonts w:ascii="Calibri" w:hAnsi="Calibri" w:cs="Helvetica"/>
          <w:szCs w:val="24"/>
        </w:rPr>
        <w:t>location data from thousands of anonymous cell p</w:t>
      </w:r>
      <w:r w:rsidR="00104858">
        <w:rPr>
          <w:rFonts w:ascii="Calibri" w:hAnsi="Calibri" w:cs="Helvetica"/>
          <w:szCs w:val="24"/>
        </w:rPr>
        <w:t xml:space="preserve">hones, tracked </w:t>
      </w:r>
      <w:r w:rsidRPr="00455B0A">
        <w:rPr>
          <w:rFonts w:ascii="Calibri" w:hAnsi="Calibri" w:cs="Helvetica"/>
          <w:szCs w:val="24"/>
        </w:rPr>
        <w:t>throughout the day, combined with geographic and Points of Interest (POI) data.</w:t>
      </w:r>
      <w:r w:rsidR="00104858">
        <w:rPr>
          <w:rStyle w:val="FootnoteReference"/>
          <w:rFonts w:ascii="Calibri" w:hAnsi="Calibri" w:cs="Helvetica"/>
          <w:szCs w:val="24"/>
        </w:rPr>
        <w:footnoteReference w:id="3"/>
      </w:r>
      <w:r w:rsidRPr="00455B0A">
        <w:rPr>
          <w:rFonts w:ascii="Calibri" w:hAnsi="Calibri" w:cs="Helvetica"/>
          <w:szCs w:val="24"/>
        </w:rPr>
        <w:t xml:space="preserve"> These created thousands of "tracks." Commonalities were detected between tracks to help anticipate what people of a certain group would likely do next - with significant success. Many valuable </w:t>
      </w:r>
      <w:r w:rsidR="00104858">
        <w:rPr>
          <w:rFonts w:ascii="Calibri" w:hAnsi="Calibri" w:cs="Helvetica"/>
          <w:szCs w:val="24"/>
        </w:rPr>
        <w:t xml:space="preserve">diverse </w:t>
      </w:r>
      <w:r w:rsidRPr="00455B0A">
        <w:rPr>
          <w:rFonts w:ascii="Calibri" w:hAnsi="Calibri" w:cs="Helvetica"/>
          <w:szCs w:val="24"/>
        </w:rPr>
        <w:t>applications</w:t>
      </w:r>
      <w:r w:rsidR="00197F35">
        <w:rPr>
          <w:rFonts w:ascii="Calibri" w:hAnsi="Calibri" w:cs="Helvetica"/>
          <w:szCs w:val="24"/>
        </w:rPr>
        <w:t xml:space="preserve"> were developed</w:t>
      </w:r>
      <w:r w:rsidRPr="00455B0A">
        <w:rPr>
          <w:rFonts w:ascii="Calibri" w:hAnsi="Calibri" w:cs="Helvetica"/>
          <w:szCs w:val="24"/>
        </w:rPr>
        <w:t>, such as pre-positioning taxis at certain locations at certain times to maximize their effectiveness.</w:t>
      </w:r>
    </w:p>
    <w:p w:rsidR="00455B0A" w:rsidRPr="00455B0A" w:rsidRDefault="00455B0A" w:rsidP="00455B0A">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Pr="00104858">
        <w:rPr>
          <w:rFonts w:ascii="Calibri" w:hAnsi="Calibri" w:cs="Helvetica"/>
          <w:i/>
          <w:szCs w:val="24"/>
        </w:rPr>
        <w:t>Example #3</w:t>
      </w:r>
      <w:r>
        <w:rPr>
          <w:rFonts w:ascii="Calibri" w:hAnsi="Calibri" w:cs="Helvetica"/>
          <w:szCs w:val="24"/>
        </w:rPr>
        <w:t>: Using m</w:t>
      </w:r>
      <w:r w:rsidRPr="00455B0A">
        <w:rPr>
          <w:rFonts w:ascii="Calibri" w:hAnsi="Calibri" w:cs="Helvetica"/>
          <w:szCs w:val="24"/>
        </w:rPr>
        <w:t>arine metagenomics</w:t>
      </w:r>
      <w:r>
        <w:rPr>
          <w:rFonts w:ascii="Calibri" w:hAnsi="Calibri" w:cs="Helvetica"/>
          <w:szCs w:val="24"/>
        </w:rPr>
        <w:t>, that is</w:t>
      </w:r>
      <w:r w:rsidRPr="00455B0A">
        <w:rPr>
          <w:rFonts w:ascii="Calibri" w:hAnsi="Calibri" w:cs="Helvetica"/>
          <w:szCs w:val="24"/>
        </w:rPr>
        <w:t xml:space="preserve"> genetic </w:t>
      </w:r>
      <w:r w:rsidR="00104858">
        <w:rPr>
          <w:rFonts w:ascii="Calibri" w:hAnsi="Calibri" w:cs="Helvetica"/>
          <w:szCs w:val="24"/>
        </w:rPr>
        <w:t>material recovered along with environmental ocean data,</w:t>
      </w:r>
      <w:r w:rsidR="00197F35">
        <w:rPr>
          <w:rFonts w:ascii="Calibri" w:hAnsi="Calibri" w:cs="Helvetica"/>
          <w:szCs w:val="24"/>
        </w:rPr>
        <w:t xml:space="preserve"> is</w:t>
      </w:r>
      <w:r w:rsidRPr="00455B0A">
        <w:rPr>
          <w:rFonts w:ascii="Calibri" w:hAnsi="Calibri" w:cs="Helvetica"/>
          <w:szCs w:val="24"/>
        </w:rPr>
        <w:t xml:space="preserve"> use</w:t>
      </w:r>
      <w:r w:rsidR="00104858">
        <w:rPr>
          <w:rFonts w:ascii="Calibri" w:hAnsi="Calibri" w:cs="Helvetica"/>
          <w:szCs w:val="24"/>
        </w:rPr>
        <w:t>d</w:t>
      </w:r>
      <w:r w:rsidRPr="00455B0A">
        <w:rPr>
          <w:rFonts w:ascii="Calibri" w:hAnsi="Calibri" w:cs="Helvetica"/>
          <w:szCs w:val="24"/>
        </w:rPr>
        <w:t xml:space="preserve"> by scientists across disciplines, e.g. biological engineering, genomics, env</w:t>
      </w:r>
      <w:r w:rsidR="00197F35">
        <w:rPr>
          <w:rFonts w:ascii="Calibri" w:hAnsi="Calibri" w:cs="Helvetica"/>
          <w:szCs w:val="24"/>
        </w:rPr>
        <w:t>ironmental engineering,</w:t>
      </w:r>
      <w:r w:rsidRPr="00455B0A">
        <w:rPr>
          <w:rFonts w:ascii="Calibri" w:hAnsi="Calibri" w:cs="Helvetica"/>
          <w:szCs w:val="24"/>
        </w:rPr>
        <w:t xml:space="preserve"> to explore and model the relationship between marine microbes and things like climate change and the ocean’s carbon cycle. As a </w:t>
      </w:r>
      <w:r w:rsidRPr="00455B0A">
        <w:rPr>
          <w:rFonts w:ascii="Calibri" w:hAnsi="Calibri" w:cs="Helvetica"/>
          <w:szCs w:val="24"/>
        </w:rPr>
        <w:lastRenderedPageBreak/>
        <w:t xml:space="preserve">recent example, a breakthrough occurred when a type of rhodopsin derived from bacteria was discovered through the genomic analyses of naturally occurring </w:t>
      </w:r>
      <w:r>
        <w:rPr>
          <w:rFonts w:ascii="Calibri" w:hAnsi="Calibri" w:cs="Helvetica"/>
          <w:szCs w:val="24"/>
        </w:rPr>
        <w:t>marine bacterioplankton</w:t>
      </w:r>
      <w:r w:rsidRPr="00455B0A">
        <w:rPr>
          <w:rFonts w:ascii="Calibri" w:hAnsi="Calibri" w:cs="Helvetica"/>
          <w:szCs w:val="24"/>
        </w:rPr>
        <w:t xml:space="preserve">. Previously no rhodopsin-like sequences had been reported in members of the domain Bacteria. </w:t>
      </w:r>
      <w:r w:rsidR="00C73AAE">
        <w:rPr>
          <w:rFonts w:ascii="Calibri" w:hAnsi="Calibri" w:cs="Helvetica"/>
          <w:szCs w:val="24"/>
        </w:rPr>
        <w:t>T</w:t>
      </w:r>
      <w:r w:rsidRPr="00455B0A">
        <w:rPr>
          <w:rFonts w:ascii="Calibri" w:hAnsi="Calibri" w:cs="Helvetica"/>
          <w:szCs w:val="24"/>
        </w:rPr>
        <w:t xml:space="preserve">hese results suggest the possibility of previously unknown phototrophic pathways that may influence the flux of carbon and energy in the ocean’s </w:t>
      </w:r>
      <w:r w:rsidR="00104858">
        <w:rPr>
          <w:rFonts w:ascii="Calibri" w:hAnsi="Calibri" w:cs="Helvetica"/>
          <w:szCs w:val="24"/>
        </w:rPr>
        <w:t>photic zone worldwide. Many other</w:t>
      </w:r>
      <w:r w:rsidRPr="00455B0A">
        <w:rPr>
          <w:rFonts w:ascii="Calibri" w:hAnsi="Calibri" w:cs="Helvetica"/>
          <w:szCs w:val="24"/>
        </w:rPr>
        <w:t xml:space="preserve"> important</w:t>
      </w:r>
      <w:r w:rsidR="00883600">
        <w:rPr>
          <w:rFonts w:ascii="Calibri" w:hAnsi="Calibri" w:cs="Helvetica"/>
          <w:szCs w:val="24"/>
        </w:rPr>
        <w:t xml:space="preserve"> discoveries are expected if </w:t>
      </w:r>
      <w:r w:rsidR="00F921AA">
        <w:rPr>
          <w:rFonts w:ascii="Calibri" w:hAnsi="Calibri" w:cs="Helvetica"/>
          <w:szCs w:val="24"/>
        </w:rPr>
        <w:t>such</w:t>
      </w:r>
      <w:r w:rsidRPr="00455B0A">
        <w:rPr>
          <w:rFonts w:ascii="Calibri" w:hAnsi="Calibri" w:cs="Helvetica"/>
          <w:szCs w:val="24"/>
        </w:rPr>
        <w:t xml:space="preserve"> data could be archived</w:t>
      </w:r>
      <w:r w:rsidR="00883600">
        <w:rPr>
          <w:rFonts w:ascii="Calibri" w:hAnsi="Calibri" w:cs="Helvetica"/>
          <w:szCs w:val="24"/>
        </w:rPr>
        <w:t>,</w:t>
      </w:r>
      <w:r w:rsidRPr="00455B0A">
        <w:rPr>
          <w:rFonts w:ascii="Calibri" w:hAnsi="Calibri" w:cs="Helvetica"/>
          <w:szCs w:val="24"/>
        </w:rPr>
        <w:t xml:space="preserve"> share</w:t>
      </w:r>
      <w:r w:rsidR="00883600">
        <w:rPr>
          <w:rFonts w:ascii="Calibri" w:hAnsi="Calibri" w:cs="Helvetica"/>
          <w:szCs w:val="24"/>
        </w:rPr>
        <w:t xml:space="preserve">d, and </w:t>
      </w:r>
      <w:r w:rsidRPr="00455B0A">
        <w:rPr>
          <w:rFonts w:ascii="Calibri" w:hAnsi="Calibri" w:cs="Helvetica"/>
          <w:szCs w:val="24"/>
        </w:rPr>
        <w:t>analyzed by other researchers with all the necessary oceangraphic metadata.</w:t>
      </w:r>
    </w:p>
    <w:p w:rsidR="00455B0A" w:rsidRDefault="00455B0A" w:rsidP="0008310F">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883600">
        <w:rPr>
          <w:rFonts w:ascii="Calibri" w:hAnsi="Calibri" w:cs="Helvetica"/>
          <w:szCs w:val="24"/>
        </w:rPr>
        <w:t xml:space="preserve">Some important </w:t>
      </w:r>
      <w:r w:rsidR="00104858">
        <w:rPr>
          <w:rFonts w:ascii="Calibri" w:hAnsi="Calibri" w:cs="Helvetica"/>
          <w:szCs w:val="24"/>
        </w:rPr>
        <w:t xml:space="preserve">challenges illustrated by </w:t>
      </w:r>
      <w:r w:rsidRPr="00455B0A">
        <w:rPr>
          <w:rFonts w:ascii="Calibri" w:hAnsi="Calibri" w:cs="Helvetica"/>
          <w:szCs w:val="24"/>
        </w:rPr>
        <w:t>these exa</w:t>
      </w:r>
      <w:r w:rsidR="00104858">
        <w:rPr>
          <w:rFonts w:ascii="Calibri" w:hAnsi="Calibri" w:cs="Helvetica"/>
          <w:szCs w:val="24"/>
        </w:rPr>
        <w:t>mples include</w:t>
      </w:r>
      <w:r>
        <w:rPr>
          <w:rFonts w:ascii="Calibri" w:hAnsi="Calibri" w:cs="Helvetica"/>
          <w:szCs w:val="24"/>
        </w:rPr>
        <w:t xml:space="preserve">: (1) </w:t>
      </w:r>
      <w:r w:rsidR="00104858">
        <w:rPr>
          <w:rFonts w:ascii="Calibri" w:hAnsi="Calibri" w:cs="Helvetica"/>
          <w:szCs w:val="24"/>
        </w:rPr>
        <w:t>Multiple sources and</w:t>
      </w:r>
      <w:r w:rsidRPr="00455B0A">
        <w:rPr>
          <w:rFonts w:ascii="Calibri" w:hAnsi="Calibri" w:cs="Helvetica"/>
          <w:szCs w:val="24"/>
        </w:rPr>
        <w:t xml:space="preserve"> types of da</w:t>
      </w:r>
      <w:r>
        <w:rPr>
          <w:rFonts w:ascii="Calibri" w:hAnsi="Calibri" w:cs="Helvetica"/>
          <w:szCs w:val="24"/>
        </w:rPr>
        <w:t xml:space="preserve">ta </w:t>
      </w:r>
      <w:r w:rsidR="00104858">
        <w:rPr>
          <w:rFonts w:ascii="Calibri" w:hAnsi="Calibri" w:cs="Helvetica"/>
          <w:szCs w:val="24"/>
        </w:rPr>
        <w:t xml:space="preserve">(e.g., structured, unstructured, and semi-structured) </w:t>
      </w:r>
      <w:r>
        <w:rPr>
          <w:rFonts w:ascii="Calibri" w:hAnsi="Calibri" w:cs="Helvetica"/>
          <w:szCs w:val="24"/>
        </w:rPr>
        <w:t xml:space="preserve">were used in each experiment, (2) </w:t>
      </w:r>
      <w:r w:rsidRPr="00455B0A">
        <w:rPr>
          <w:rFonts w:ascii="Calibri" w:hAnsi="Calibri" w:cs="Helvetica"/>
          <w:szCs w:val="24"/>
        </w:rPr>
        <w:t xml:space="preserve">"New" sources of data were </w:t>
      </w:r>
      <w:r w:rsidR="00883600">
        <w:rPr>
          <w:rFonts w:ascii="Calibri" w:hAnsi="Calibri" w:cs="Helvetica"/>
          <w:szCs w:val="24"/>
        </w:rPr>
        <w:t xml:space="preserve">often </w:t>
      </w:r>
      <w:r w:rsidRPr="00455B0A">
        <w:rPr>
          <w:rFonts w:ascii="Calibri" w:hAnsi="Calibri" w:cs="Helvetica"/>
          <w:szCs w:val="24"/>
        </w:rPr>
        <w:t xml:space="preserve">used (e.g., </w:t>
      </w:r>
      <w:r w:rsidR="0010610D">
        <w:rPr>
          <w:rFonts w:ascii="Calibri" w:hAnsi="Calibri" w:cs="Helvetica"/>
          <w:szCs w:val="24"/>
        </w:rPr>
        <w:t xml:space="preserve">internet </w:t>
      </w:r>
      <w:r w:rsidRPr="00455B0A">
        <w:rPr>
          <w:rFonts w:ascii="Calibri" w:hAnsi="Calibri" w:cs="Helvetica"/>
          <w:szCs w:val="24"/>
        </w:rPr>
        <w:t xml:space="preserve">search data, </w:t>
      </w:r>
      <w:r w:rsidR="0010610D">
        <w:rPr>
          <w:rFonts w:ascii="Calibri" w:hAnsi="Calibri" w:cs="Helvetica"/>
          <w:szCs w:val="24"/>
        </w:rPr>
        <w:t xml:space="preserve">mobile phone sensors and </w:t>
      </w:r>
      <w:r w:rsidRPr="00455B0A">
        <w:rPr>
          <w:rFonts w:ascii="Calibri" w:hAnsi="Calibri" w:cs="Helvetica"/>
          <w:szCs w:val="24"/>
        </w:rPr>
        <w:t>location data, genetic data)</w:t>
      </w:r>
      <w:r>
        <w:rPr>
          <w:rFonts w:ascii="Calibri" w:hAnsi="Calibri" w:cs="Helvetica"/>
          <w:szCs w:val="24"/>
        </w:rPr>
        <w:t xml:space="preserve">, (3) </w:t>
      </w:r>
      <w:r w:rsidRPr="00455B0A">
        <w:rPr>
          <w:rFonts w:ascii="Calibri" w:hAnsi="Calibri" w:cs="Helvetica"/>
          <w:szCs w:val="24"/>
        </w:rPr>
        <w:t>They needed to be combined and integrated</w:t>
      </w:r>
      <w:r>
        <w:rPr>
          <w:rFonts w:ascii="Calibri" w:hAnsi="Calibri" w:cs="Helvetica"/>
          <w:szCs w:val="24"/>
        </w:rPr>
        <w:t xml:space="preserve">, (4) </w:t>
      </w:r>
      <w:r w:rsidRPr="00455B0A">
        <w:rPr>
          <w:rFonts w:ascii="Calibri" w:hAnsi="Calibri" w:cs="Helvetica"/>
          <w:szCs w:val="24"/>
        </w:rPr>
        <w:t xml:space="preserve">Although the researchers (generally) are willing to make the data and algorithms available to other researchers, there </w:t>
      </w:r>
      <w:r>
        <w:rPr>
          <w:rFonts w:ascii="Calibri" w:hAnsi="Calibri" w:cs="Helvetica"/>
          <w:szCs w:val="24"/>
        </w:rPr>
        <w:t>is no systematic way to do this, (5)</w:t>
      </w:r>
      <w:r w:rsidR="00104858">
        <w:rPr>
          <w:rFonts w:ascii="Calibri" w:hAnsi="Calibri" w:cs="Helvetica"/>
          <w:szCs w:val="24"/>
        </w:rPr>
        <w:t xml:space="preserve"> L</w:t>
      </w:r>
      <w:r w:rsidR="00104858" w:rsidRPr="003F2A97">
        <w:rPr>
          <w:rFonts w:ascii="Calibri" w:hAnsi="Calibri" w:cs="Helvetica"/>
          <w:szCs w:val="24"/>
        </w:rPr>
        <w:t>ow level of specif</w:t>
      </w:r>
      <w:r w:rsidR="00104858">
        <w:rPr>
          <w:rFonts w:ascii="Calibri" w:hAnsi="Calibri" w:cs="Helvetica"/>
          <w:szCs w:val="24"/>
        </w:rPr>
        <w:t>ications of the algorithms</w:t>
      </w:r>
      <w:r w:rsidR="008B4F50">
        <w:rPr>
          <w:rFonts w:ascii="Calibri" w:hAnsi="Calibri" w:cs="Helvetica"/>
          <w:szCs w:val="24"/>
        </w:rPr>
        <w:t>, their resource-driven orientation</w:t>
      </w:r>
      <w:r w:rsidR="00104858">
        <w:rPr>
          <w:rFonts w:ascii="Calibri" w:hAnsi="Calibri" w:cs="Helvetica"/>
          <w:szCs w:val="24"/>
        </w:rPr>
        <w:t xml:space="preserve"> </w:t>
      </w:r>
      <w:r w:rsidR="00104858" w:rsidRPr="003F2A97">
        <w:rPr>
          <w:rFonts w:ascii="Calibri" w:hAnsi="Calibri" w:cs="Helvetica"/>
          <w:szCs w:val="24"/>
        </w:rPr>
        <w:t>prevents from their re</w:t>
      </w:r>
      <w:r w:rsidR="00104858">
        <w:rPr>
          <w:rFonts w:ascii="Calibri" w:hAnsi="Calibri" w:cs="Helvetica"/>
          <w:szCs w:val="24"/>
        </w:rPr>
        <w:t>-use and sharing in new effort</w:t>
      </w:r>
      <w:r w:rsidR="00104858" w:rsidRPr="003F2A97">
        <w:rPr>
          <w:rFonts w:ascii="Calibri" w:hAnsi="Calibri" w:cs="Helvetica"/>
          <w:szCs w:val="24"/>
        </w:rPr>
        <w:t>s</w:t>
      </w:r>
      <w:r w:rsidR="00104858">
        <w:rPr>
          <w:rFonts w:ascii="Calibri" w:hAnsi="Calibri" w:cs="Helvetica"/>
          <w:szCs w:val="24"/>
        </w:rPr>
        <w:t>, and (6)</w:t>
      </w:r>
      <w:r>
        <w:rPr>
          <w:rFonts w:ascii="Calibri" w:hAnsi="Calibri" w:cs="Helvetica"/>
          <w:szCs w:val="24"/>
        </w:rPr>
        <w:t xml:space="preserve"> </w:t>
      </w:r>
      <w:r w:rsidRPr="00455B0A">
        <w:rPr>
          <w:rFonts w:ascii="Calibri" w:hAnsi="Calibri" w:cs="Helvetica"/>
          <w:szCs w:val="24"/>
        </w:rPr>
        <w:t>The lack of an effective infrastructure make such examples very expensive and time-consuming</w:t>
      </w:r>
      <w:r w:rsidR="00686716">
        <w:rPr>
          <w:rFonts w:ascii="Calibri" w:hAnsi="Calibri" w:cs="Helvetica"/>
          <w:szCs w:val="24"/>
        </w:rPr>
        <w:t>. By overcoming these challenges</w:t>
      </w:r>
      <w:r w:rsidRPr="00455B0A">
        <w:rPr>
          <w:rFonts w:ascii="Calibri" w:hAnsi="Calibri" w:cs="Helvetica"/>
          <w:szCs w:val="24"/>
        </w:rPr>
        <w:t xml:space="preserve"> our </w:t>
      </w:r>
      <w:r w:rsidR="00686716">
        <w:rPr>
          <w:rFonts w:ascii="Calibri" w:hAnsi="Calibri" w:cs="Helvetica"/>
          <w:szCs w:val="24"/>
        </w:rPr>
        <w:t xml:space="preserve">research would make </w:t>
      </w:r>
      <w:r w:rsidRPr="00455B0A">
        <w:rPr>
          <w:rFonts w:ascii="Calibri" w:hAnsi="Calibri" w:cs="Helvetica"/>
          <w:szCs w:val="24"/>
        </w:rPr>
        <w:t>such breakthrough much faster, easier, and less expensive</w:t>
      </w:r>
      <w:r>
        <w:rPr>
          <w:rFonts w:ascii="Calibri" w:hAnsi="Calibri" w:cs="Helvetica"/>
          <w:szCs w:val="24"/>
        </w:rPr>
        <w:t>.</w:t>
      </w:r>
    </w:p>
    <w:p w:rsidR="003F2A97" w:rsidRDefault="00455B0A" w:rsidP="0008310F">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3F2A97" w:rsidRPr="003F2A97">
        <w:rPr>
          <w:rFonts w:ascii="Calibri" w:hAnsi="Calibri" w:cs="Helvetica"/>
          <w:szCs w:val="24"/>
        </w:rPr>
        <w:t xml:space="preserve">No adequate approaches exist to provide for accumulation of specific data analysis and problem solving methods and experience that should form an essence of a data intensive science. One example showing the negative influence of the deficiencies listed: the virtual observatories are turned just into </w:t>
      </w:r>
      <w:r w:rsidR="00AF4E49">
        <w:rPr>
          <w:rFonts w:ascii="Calibri" w:hAnsi="Calibri" w:cs="Helvetica"/>
          <w:szCs w:val="24"/>
        </w:rPr>
        <w:t xml:space="preserve">underutilized </w:t>
      </w:r>
      <w:r w:rsidR="003F2A97" w:rsidRPr="003F2A97">
        <w:rPr>
          <w:rFonts w:ascii="Calibri" w:hAnsi="Calibri" w:cs="Helvetica"/>
          <w:szCs w:val="24"/>
        </w:rPr>
        <w:t xml:space="preserve">data archives neglecting provision of various (general or specific) data </w:t>
      </w:r>
      <w:r w:rsidR="00686716">
        <w:rPr>
          <w:rFonts w:ascii="Calibri" w:hAnsi="Calibri" w:cs="Helvetica"/>
          <w:szCs w:val="24"/>
        </w:rPr>
        <w:t>analysis methods</w:t>
      </w:r>
      <w:r w:rsidR="003F2A97" w:rsidRPr="003F2A97">
        <w:rPr>
          <w:rFonts w:ascii="Calibri" w:hAnsi="Calibri" w:cs="Helvetica"/>
          <w:szCs w:val="24"/>
        </w:rPr>
        <w:t xml:space="preserve"> applicable to the respective classes of entities in the Universe (domain-driven), not to the data entities in specific archive collections (resource-driven).</w:t>
      </w:r>
    </w:p>
    <w:p w:rsidR="00636EC2" w:rsidRDefault="003F2A97"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636EC2">
        <w:rPr>
          <w:rFonts w:ascii="Calibri" w:hAnsi="Calibri" w:cs="Helvetica"/>
          <w:szCs w:val="24"/>
        </w:rPr>
        <w:t>Although there have been</w:t>
      </w:r>
      <w:r w:rsidR="00686716">
        <w:rPr>
          <w:rFonts w:ascii="Calibri" w:hAnsi="Calibri" w:cs="Helvetica"/>
          <w:szCs w:val="24"/>
        </w:rPr>
        <w:t xml:space="preserve"> many</w:t>
      </w:r>
      <w:r w:rsidR="00636EC2">
        <w:rPr>
          <w:rFonts w:ascii="Calibri" w:hAnsi="Calibri" w:cs="Helvetica"/>
          <w:szCs w:val="24"/>
        </w:rPr>
        <w:t xml:space="preserve"> impressive example</w:t>
      </w:r>
      <w:r w:rsidR="00D01899">
        <w:rPr>
          <w:rFonts w:ascii="Calibri" w:hAnsi="Calibri" w:cs="Helvetica"/>
          <w:szCs w:val="24"/>
        </w:rPr>
        <w:t>s</w:t>
      </w:r>
      <w:r w:rsidR="00636EC2">
        <w:rPr>
          <w:rFonts w:ascii="Calibri" w:hAnsi="Calibri" w:cs="Helvetica"/>
          <w:szCs w:val="24"/>
        </w:rPr>
        <w:t xml:space="preserve"> of </w:t>
      </w:r>
      <w:r w:rsidR="00686716">
        <w:rPr>
          <w:rFonts w:ascii="Calibri" w:hAnsi="Calibri" w:cs="Helvetica"/>
          <w:szCs w:val="24"/>
        </w:rPr>
        <w:t>Big Data and Data Intensive Science</w:t>
      </w:r>
      <w:r w:rsidR="00636EC2">
        <w:rPr>
          <w:rFonts w:ascii="Calibri" w:hAnsi="Calibri" w:cs="Helvetica"/>
          <w:szCs w:val="24"/>
        </w:rPr>
        <w:t xml:space="preserve"> in the press, they generally rely upon one-of-a-kind custom-build solutions – which makes it extremely difficult to perform such projects. Furthermore, the tools and data analytic techniques from one experiment</w:t>
      </w:r>
      <w:r w:rsidR="000F122B">
        <w:rPr>
          <w:rFonts w:ascii="Calibri" w:hAnsi="Calibri" w:cs="Helvetica"/>
          <w:szCs w:val="24"/>
        </w:rPr>
        <w:t xml:space="preserve"> a</w:t>
      </w:r>
      <w:r w:rsidR="00EA7FAC">
        <w:rPr>
          <w:rFonts w:ascii="Calibri" w:hAnsi="Calibri" w:cs="Helvetica"/>
          <w:szCs w:val="24"/>
        </w:rPr>
        <w:t>re</w:t>
      </w:r>
      <w:r w:rsidR="000F122B">
        <w:rPr>
          <w:rFonts w:ascii="Calibri" w:hAnsi="Calibri" w:cs="Helvetica"/>
          <w:szCs w:val="24"/>
        </w:rPr>
        <w:t xml:space="preserve"> so specialized and non-standardized that they</w:t>
      </w:r>
      <w:r w:rsidR="00636EC2">
        <w:rPr>
          <w:rFonts w:ascii="Calibri" w:hAnsi="Calibri" w:cs="Helvetica"/>
          <w:szCs w:val="24"/>
        </w:rPr>
        <w:t xml:space="preserve"> are rarely reusable in other experiments.  This RC will perform research to both develop new and more advanced capabilities and an integrated and extensible </w:t>
      </w:r>
      <w:r w:rsidR="000F122B">
        <w:rPr>
          <w:rFonts w:ascii="Calibri" w:hAnsi="Calibri" w:cs="Helvetica"/>
          <w:szCs w:val="24"/>
        </w:rPr>
        <w:t xml:space="preserve">open </w:t>
      </w:r>
      <w:r w:rsidR="00636EC2">
        <w:rPr>
          <w:rFonts w:ascii="Calibri" w:hAnsi="Calibri" w:cs="Helvetica"/>
          <w:szCs w:val="24"/>
        </w:rPr>
        <w:t>platform that will enable these capabilities to be dramatically easier to deploy</w:t>
      </w:r>
      <w:r w:rsidR="00D01899">
        <w:rPr>
          <w:rFonts w:ascii="Calibri" w:hAnsi="Calibri" w:cs="Helvetica"/>
          <w:szCs w:val="24"/>
        </w:rPr>
        <w:t xml:space="preserve"> and reuse</w:t>
      </w:r>
      <w:r w:rsidR="00636EC2">
        <w:rPr>
          <w:rFonts w:ascii="Calibri" w:hAnsi="Calibri" w:cs="Helvetica"/>
          <w:szCs w:val="24"/>
        </w:rPr>
        <w:t>.</w:t>
      </w:r>
      <w:r w:rsidR="00FB5661">
        <w:rPr>
          <w:rFonts w:ascii="Calibri" w:hAnsi="Calibri" w:cs="Helvetica"/>
          <w:szCs w:val="24"/>
        </w:rPr>
        <w:t xml:space="preserve"> </w:t>
      </w:r>
      <w:r w:rsidR="00C73AAE" w:rsidRPr="00C73AAE">
        <w:rPr>
          <w:rFonts w:ascii="Calibri" w:hAnsi="Calibri" w:cs="Helvetica"/>
          <w:szCs w:val="24"/>
        </w:rPr>
        <w:t>Open trusted access to data resources and associated problem solving specifications (provenance preserving) will be provided to support reproducible and verifiable researches</w:t>
      </w:r>
      <w:r w:rsidR="00C73AAE">
        <w:rPr>
          <w:rFonts w:ascii="Calibri" w:hAnsi="Calibri" w:cs="Helvetica"/>
          <w:szCs w:val="24"/>
        </w:rPr>
        <w:t>.</w:t>
      </w:r>
      <w:r w:rsidR="00FB5661">
        <w:rPr>
          <w:rFonts w:ascii="Calibri" w:hAnsi="Calibri" w:cs="Helvetica"/>
          <w:szCs w:val="24"/>
        </w:rPr>
        <w:t xml:space="preserve">  </w:t>
      </w:r>
      <w:r w:rsidR="00554BBA">
        <w:rPr>
          <w:rFonts w:ascii="Calibri" w:hAnsi="Calibri" w:cs="Helvetica"/>
          <w:szCs w:val="24"/>
        </w:rPr>
        <w:t>W</w:t>
      </w:r>
      <w:r w:rsidR="00FB5661">
        <w:rPr>
          <w:rFonts w:ascii="Calibri" w:hAnsi="Calibri" w:cs="Helvetica"/>
          <w:szCs w:val="24"/>
        </w:rPr>
        <w:t>e plan to develop a generalizable</w:t>
      </w:r>
      <w:r w:rsidR="00FB5661" w:rsidRPr="00FB5661">
        <w:rPr>
          <w:rFonts w:ascii="Calibri" w:hAnsi="Calibri" w:cs="Helvetica"/>
          <w:szCs w:val="24"/>
        </w:rPr>
        <w:t xml:space="preserve"> application-driven approach for problem solving in terms of the problem domain combined with semantic integration of the relevant resources of data in the </w:t>
      </w:r>
      <w:r w:rsidR="00FB5661">
        <w:rPr>
          <w:rFonts w:ascii="Calibri" w:hAnsi="Calibri" w:cs="Helvetica"/>
          <w:szCs w:val="24"/>
        </w:rPr>
        <w:t xml:space="preserve">appropriate </w:t>
      </w:r>
      <w:r w:rsidR="00FB5661" w:rsidRPr="00FB5661">
        <w:rPr>
          <w:rFonts w:ascii="Calibri" w:hAnsi="Calibri" w:cs="Helvetica"/>
          <w:szCs w:val="24"/>
        </w:rPr>
        <w:t>context</w:t>
      </w:r>
      <w:r w:rsidR="00FB5661">
        <w:rPr>
          <w:rFonts w:ascii="Calibri" w:hAnsi="Calibri" w:cs="Helvetica"/>
          <w:szCs w:val="24"/>
        </w:rPr>
        <w:t>.</w:t>
      </w:r>
    </w:p>
    <w:p w:rsidR="00E76EB2" w:rsidRDefault="003870D6" w:rsidP="00F303A1">
      <w:pPr>
        <w:widowControl w:val="0"/>
        <w:autoSpaceDE w:val="0"/>
        <w:autoSpaceDN w:val="0"/>
        <w:adjustRightInd w:val="0"/>
        <w:ind w:left="-1080" w:right="-1170"/>
        <w:rPr>
          <w:rFonts w:ascii="Calibri" w:hAnsi="Calibri" w:cs="Helvetica"/>
          <w:szCs w:val="24"/>
        </w:rPr>
      </w:pPr>
      <w:r>
        <w:rPr>
          <w:rFonts w:ascii="Calibri" w:hAnsi="Calibri" w:cs="Helvetica"/>
          <w:szCs w:val="24"/>
        </w:rPr>
        <w:tab/>
      </w:r>
      <w:r w:rsidR="00F303A1">
        <w:rPr>
          <w:rFonts w:ascii="Calibri" w:hAnsi="Calibri" w:cs="Helvetica"/>
          <w:szCs w:val="24"/>
        </w:rPr>
        <w:t xml:space="preserve">Due to </w:t>
      </w:r>
      <w:r w:rsidR="00D01899">
        <w:rPr>
          <w:rFonts w:ascii="Calibri" w:hAnsi="Calibri" w:cs="Helvetica"/>
          <w:szCs w:val="24"/>
        </w:rPr>
        <w:t xml:space="preserve">the </w:t>
      </w:r>
      <w:r w:rsidR="00F303A1">
        <w:rPr>
          <w:rFonts w:ascii="Calibri" w:hAnsi="Calibri" w:cs="Helvetica"/>
          <w:szCs w:val="24"/>
        </w:rPr>
        <w:t>lack of access and reusability of data</w:t>
      </w:r>
      <w:r w:rsidR="00C73AAE" w:rsidRPr="00C73AAE">
        <w:t xml:space="preserve"> </w:t>
      </w:r>
      <w:r w:rsidR="00C73AAE" w:rsidRPr="00C73AAE">
        <w:rPr>
          <w:rFonts w:ascii="Calibri" w:hAnsi="Calibri" w:cs="Helvetica"/>
          <w:szCs w:val="24"/>
        </w:rPr>
        <w:t>and specific problem-solving  methods and algorithms</w:t>
      </w:r>
      <w:r w:rsidR="00C73AAE">
        <w:rPr>
          <w:rFonts w:ascii="Calibri" w:hAnsi="Calibri" w:cs="Helvetica"/>
          <w:szCs w:val="24"/>
        </w:rPr>
        <w:t xml:space="preserve"> </w:t>
      </w:r>
      <w:r w:rsidR="00F303A1">
        <w:rPr>
          <w:rFonts w:ascii="Calibri" w:hAnsi="Calibri" w:cs="Helvetica"/>
          <w:szCs w:val="24"/>
        </w:rPr>
        <w:t xml:space="preserve">, </w:t>
      </w:r>
      <w:r w:rsidRPr="003870D6">
        <w:rPr>
          <w:rFonts w:ascii="Calibri" w:hAnsi="Calibri" w:cs="Helvetica"/>
          <w:szCs w:val="24"/>
        </w:rPr>
        <w:t xml:space="preserve">scientists often </w:t>
      </w:r>
      <w:r w:rsidR="00F303A1">
        <w:rPr>
          <w:rFonts w:ascii="Calibri" w:hAnsi="Calibri" w:cs="Helvetica"/>
          <w:szCs w:val="24"/>
        </w:rPr>
        <w:t xml:space="preserve">must </w:t>
      </w:r>
      <w:r w:rsidRPr="003870D6">
        <w:rPr>
          <w:rFonts w:ascii="Calibri" w:hAnsi="Calibri" w:cs="Helvetica"/>
          <w:szCs w:val="24"/>
        </w:rPr>
        <w:t>duplicate research and miss opportunities for discovery and collaboration.</w:t>
      </w:r>
      <w:r w:rsidR="00A52016">
        <w:rPr>
          <w:rFonts w:ascii="Calibri" w:hAnsi="Calibri" w:cs="Helvetica"/>
          <w:szCs w:val="24"/>
        </w:rPr>
        <w:t xml:space="preserve"> SkData will</w:t>
      </w:r>
      <w:r w:rsidR="00686716">
        <w:rPr>
          <w:rFonts w:ascii="Calibri" w:hAnsi="Calibri" w:cs="Helvetica"/>
          <w:szCs w:val="24"/>
        </w:rPr>
        <w:t xml:space="preserve"> produce </w:t>
      </w:r>
      <w:r w:rsidR="00F303A1" w:rsidRPr="00F303A1">
        <w:rPr>
          <w:rFonts w:ascii="Calibri" w:hAnsi="Calibri" w:cs="Helvetica"/>
          <w:szCs w:val="24"/>
        </w:rPr>
        <w:t>an easy-to-use technology platform</w:t>
      </w:r>
      <w:r w:rsidR="000F122B">
        <w:rPr>
          <w:rFonts w:ascii="Calibri" w:hAnsi="Calibri" w:cs="Helvetica"/>
          <w:szCs w:val="24"/>
        </w:rPr>
        <w:t xml:space="preserve"> and philosophy</w:t>
      </w:r>
      <w:r w:rsidR="00F303A1" w:rsidRPr="00F303A1">
        <w:rPr>
          <w:rFonts w:ascii="Calibri" w:hAnsi="Calibri" w:cs="Helvetica"/>
          <w:szCs w:val="24"/>
        </w:rPr>
        <w:t xml:space="preserve"> for curating and publishing scientific data in shareable for</w:t>
      </w:r>
      <w:r w:rsidR="00237045">
        <w:rPr>
          <w:rFonts w:ascii="Calibri" w:hAnsi="Calibri" w:cs="Helvetica"/>
          <w:szCs w:val="24"/>
        </w:rPr>
        <w:t>m</w:t>
      </w:r>
      <w:r w:rsidR="00F303A1" w:rsidRPr="00F303A1">
        <w:rPr>
          <w:rFonts w:ascii="Calibri" w:hAnsi="Calibri" w:cs="Helvetica"/>
          <w:szCs w:val="24"/>
        </w:rPr>
        <w:t xml:space="preserve">. </w:t>
      </w:r>
      <w:r w:rsidR="00686716">
        <w:rPr>
          <w:rFonts w:ascii="Calibri" w:hAnsi="Calibri" w:cs="Helvetica"/>
          <w:szCs w:val="24"/>
        </w:rPr>
        <w:t>We envision the possibility that</w:t>
      </w:r>
      <w:r w:rsidR="00C73AAE">
        <w:rPr>
          <w:rFonts w:ascii="Calibri" w:hAnsi="Calibri" w:cs="Helvetica"/>
          <w:szCs w:val="24"/>
        </w:rPr>
        <w:t xml:space="preserve"> many</w:t>
      </w:r>
      <w:r w:rsidR="00F303A1" w:rsidRPr="00F303A1">
        <w:rPr>
          <w:rFonts w:ascii="Calibri" w:hAnsi="Calibri" w:cs="Helvetica"/>
          <w:szCs w:val="24"/>
        </w:rPr>
        <w:t xml:space="preserve"> data-producing </w:t>
      </w:r>
      <w:r w:rsidR="000F122B">
        <w:rPr>
          <w:rFonts w:ascii="Calibri" w:hAnsi="Calibri" w:cs="Helvetica"/>
          <w:szCs w:val="24"/>
        </w:rPr>
        <w:t xml:space="preserve">research </w:t>
      </w:r>
      <w:r w:rsidR="00F303A1" w:rsidRPr="00F303A1">
        <w:rPr>
          <w:rFonts w:ascii="Calibri" w:hAnsi="Calibri" w:cs="Helvetica"/>
          <w:szCs w:val="24"/>
        </w:rPr>
        <w:t>organization</w:t>
      </w:r>
      <w:r w:rsidR="00644D45">
        <w:rPr>
          <w:rFonts w:ascii="Calibri" w:hAnsi="Calibri" w:cs="Helvetica"/>
          <w:szCs w:val="24"/>
        </w:rPr>
        <w:t>s</w:t>
      </w:r>
      <w:r w:rsidR="00F303A1" w:rsidRPr="00F303A1">
        <w:rPr>
          <w:rFonts w:ascii="Calibri" w:hAnsi="Calibri" w:cs="Helvetica"/>
          <w:szCs w:val="24"/>
        </w:rPr>
        <w:t>, from individual research labs to international research institutes, will be able to publish their own data and develop locally-sustaina</w:t>
      </w:r>
      <w:r w:rsidR="00D01899">
        <w:rPr>
          <w:rFonts w:ascii="Calibri" w:hAnsi="Calibri" w:cs="Helvetica"/>
          <w:szCs w:val="24"/>
        </w:rPr>
        <w:t>ble strategies</w:t>
      </w:r>
      <w:r w:rsidR="000F122B">
        <w:rPr>
          <w:rFonts w:ascii="Calibri" w:hAnsi="Calibri" w:cs="Helvetica"/>
          <w:szCs w:val="24"/>
        </w:rPr>
        <w:t xml:space="preserve"> within the SkData framework</w:t>
      </w:r>
      <w:r w:rsidR="00F303A1" w:rsidRPr="00F303A1">
        <w:rPr>
          <w:rFonts w:ascii="Calibri" w:hAnsi="Calibri" w:cs="Helvetica"/>
          <w:szCs w:val="24"/>
        </w:rPr>
        <w:t>.</w:t>
      </w:r>
      <w:r w:rsidR="00686716">
        <w:rPr>
          <w:rStyle w:val="FootnoteReference"/>
          <w:rFonts w:ascii="Calibri" w:hAnsi="Calibri" w:cs="Helvetica"/>
          <w:szCs w:val="24"/>
        </w:rPr>
        <w:footnoteReference w:id="4"/>
      </w:r>
      <w:r w:rsidR="000F122B">
        <w:rPr>
          <w:rFonts w:ascii="Calibri" w:hAnsi="Calibri" w:cs="Helvetica"/>
          <w:szCs w:val="24"/>
        </w:rPr>
        <w:t xml:space="preserve"> </w:t>
      </w:r>
      <w:r w:rsidR="00E76EB2">
        <w:rPr>
          <w:rFonts w:ascii="Calibri" w:hAnsi="Calibri" w:cs="Helvetica"/>
          <w:szCs w:val="24"/>
        </w:rPr>
        <w:t xml:space="preserve">  </w:t>
      </w:r>
    </w:p>
    <w:p w:rsidR="003870D6" w:rsidRDefault="00E76EB2" w:rsidP="00F303A1">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0F122B">
        <w:rPr>
          <w:rFonts w:ascii="Calibri" w:hAnsi="Calibri" w:cs="Helvetica"/>
          <w:szCs w:val="24"/>
        </w:rPr>
        <w:t xml:space="preserve">The </w:t>
      </w:r>
      <w:r w:rsidR="00F303A1">
        <w:rPr>
          <w:rFonts w:ascii="Calibri" w:hAnsi="Calibri" w:cs="Helvetica"/>
          <w:szCs w:val="24"/>
        </w:rPr>
        <w:t>SkData</w:t>
      </w:r>
      <w:r w:rsidR="00F303A1" w:rsidRPr="00F303A1">
        <w:rPr>
          <w:rFonts w:ascii="Calibri" w:hAnsi="Calibri" w:cs="Helvetica"/>
          <w:szCs w:val="24"/>
        </w:rPr>
        <w:t xml:space="preserve"> platform will be designed to support data curation and integration across </w:t>
      </w:r>
      <w:r w:rsidR="00C73AAE">
        <w:rPr>
          <w:rFonts w:ascii="Calibri" w:hAnsi="Calibri" w:cs="Helvetica"/>
          <w:szCs w:val="24"/>
        </w:rPr>
        <w:t>various s</w:t>
      </w:r>
      <w:r w:rsidR="00F303A1" w:rsidRPr="00F303A1">
        <w:rPr>
          <w:rFonts w:ascii="Calibri" w:hAnsi="Calibri" w:cs="Helvetica"/>
          <w:szCs w:val="24"/>
        </w:rPr>
        <w:t>cientific and engineering domains (as well as other data-intensive activities</w:t>
      </w:r>
      <w:r>
        <w:rPr>
          <w:rFonts w:ascii="Calibri" w:hAnsi="Calibri" w:cs="Helvetica"/>
          <w:szCs w:val="24"/>
        </w:rPr>
        <w:t>.</w:t>
      </w:r>
      <w:r w:rsidR="00F303A1" w:rsidRPr="00F303A1">
        <w:rPr>
          <w:rFonts w:ascii="Calibri" w:hAnsi="Calibri" w:cs="Helvetica"/>
          <w:szCs w:val="24"/>
        </w:rPr>
        <w:t>)</w:t>
      </w:r>
      <w:r w:rsidR="000F122B">
        <w:rPr>
          <w:rFonts w:ascii="Calibri" w:hAnsi="Calibri" w:cs="Helvetica"/>
          <w:szCs w:val="24"/>
        </w:rPr>
        <w:t xml:space="preserve"> </w:t>
      </w:r>
      <w:r w:rsidR="00F303A1" w:rsidRPr="00F303A1">
        <w:rPr>
          <w:rFonts w:ascii="Calibri" w:hAnsi="Calibri" w:cs="Helvetica"/>
          <w:szCs w:val="24"/>
        </w:rPr>
        <w:t>To ensure that our wor</w:t>
      </w:r>
      <w:r w:rsidR="00D01899">
        <w:rPr>
          <w:rFonts w:ascii="Calibri" w:hAnsi="Calibri" w:cs="Helvetica"/>
          <w:szCs w:val="24"/>
        </w:rPr>
        <w:t>k is realistic and relevant and to</w:t>
      </w:r>
      <w:r w:rsidR="00F303A1" w:rsidRPr="00F303A1">
        <w:rPr>
          <w:rFonts w:ascii="Calibri" w:hAnsi="Calibri" w:cs="Helvetica"/>
          <w:szCs w:val="24"/>
        </w:rPr>
        <w:t xml:space="preserve"> achieve its goal of improving scientific progress, </w:t>
      </w:r>
      <w:r w:rsidR="00F303A1">
        <w:rPr>
          <w:rFonts w:ascii="Calibri" w:hAnsi="Calibri" w:cs="Helvetica"/>
          <w:szCs w:val="24"/>
        </w:rPr>
        <w:t>we will work closely with researchers</w:t>
      </w:r>
      <w:r w:rsidR="00F303A1" w:rsidRPr="00F303A1">
        <w:rPr>
          <w:rFonts w:ascii="Calibri" w:hAnsi="Calibri" w:cs="Helvetica"/>
          <w:szCs w:val="24"/>
        </w:rPr>
        <w:t xml:space="preserve"> in several challenging </w:t>
      </w:r>
      <w:r w:rsidR="00AF4E49">
        <w:rPr>
          <w:rFonts w:ascii="Calibri" w:hAnsi="Calibri" w:cs="Helvetica"/>
          <w:szCs w:val="24"/>
        </w:rPr>
        <w:t xml:space="preserve">data </w:t>
      </w:r>
      <w:r w:rsidR="00D01899">
        <w:rPr>
          <w:rFonts w:ascii="Calibri" w:hAnsi="Calibri" w:cs="Helvetica"/>
          <w:szCs w:val="24"/>
        </w:rPr>
        <w:t xml:space="preserve">intensive </w:t>
      </w:r>
      <w:r w:rsidR="00F303A1" w:rsidRPr="00F303A1">
        <w:rPr>
          <w:rFonts w:ascii="Calibri" w:hAnsi="Calibri" w:cs="Helvetica"/>
          <w:szCs w:val="24"/>
        </w:rPr>
        <w:t>scientific domains,</w:t>
      </w:r>
      <w:r w:rsidR="00237045">
        <w:rPr>
          <w:rFonts w:ascii="Calibri" w:hAnsi="Calibri" w:cs="Helvetica"/>
          <w:szCs w:val="24"/>
        </w:rPr>
        <w:t xml:space="preserve"> such as</w:t>
      </w:r>
      <w:r w:rsidR="00F44967">
        <w:rPr>
          <w:rFonts w:ascii="Calibri" w:hAnsi="Calibri" w:cs="Helvetica"/>
          <w:szCs w:val="24"/>
        </w:rPr>
        <w:t xml:space="preserve"> Earth sciences and Astronomical Russian institutes,</w:t>
      </w:r>
      <w:r w:rsidR="00237045">
        <w:rPr>
          <w:rFonts w:ascii="Calibri" w:hAnsi="Calibri" w:cs="Helvetica"/>
          <w:szCs w:val="24"/>
        </w:rPr>
        <w:t xml:space="preserve"> </w:t>
      </w:r>
      <w:r w:rsidR="00F303A1">
        <w:rPr>
          <w:rFonts w:ascii="Calibri" w:hAnsi="Calibri" w:cs="Helvetica"/>
          <w:szCs w:val="24"/>
        </w:rPr>
        <w:t>SkTech</w:t>
      </w:r>
      <w:r w:rsidR="00D01899">
        <w:rPr>
          <w:rFonts w:ascii="Calibri" w:hAnsi="Calibri" w:cs="Helvetica"/>
          <w:szCs w:val="24"/>
        </w:rPr>
        <w:t>’s</w:t>
      </w:r>
      <w:r w:rsidR="00F303A1">
        <w:rPr>
          <w:rFonts w:ascii="Calibri" w:hAnsi="Calibri" w:cs="Helvetica"/>
          <w:szCs w:val="24"/>
        </w:rPr>
        <w:t xml:space="preserve"> Biomedicine</w:t>
      </w:r>
      <w:r w:rsidR="00FB5661">
        <w:rPr>
          <w:rFonts w:ascii="Calibri" w:hAnsi="Calibri" w:cs="Helvetica"/>
          <w:szCs w:val="24"/>
        </w:rPr>
        <w:t xml:space="preserve">, </w:t>
      </w:r>
      <w:r w:rsidR="00F303A1">
        <w:rPr>
          <w:rFonts w:ascii="Calibri" w:hAnsi="Calibri" w:cs="Helvetica"/>
          <w:szCs w:val="24"/>
        </w:rPr>
        <w:t>Energy</w:t>
      </w:r>
      <w:r w:rsidR="00FB5661">
        <w:rPr>
          <w:rFonts w:ascii="Calibri" w:hAnsi="Calibri" w:cs="Helvetica"/>
          <w:szCs w:val="24"/>
        </w:rPr>
        <w:t>, and Space</w:t>
      </w:r>
      <w:r w:rsidR="00F303A1">
        <w:rPr>
          <w:rFonts w:ascii="Calibri" w:hAnsi="Calibri" w:cs="Helvetica"/>
          <w:szCs w:val="24"/>
        </w:rPr>
        <w:t xml:space="preserve"> RC’s</w:t>
      </w:r>
      <w:r w:rsidR="000F122B">
        <w:rPr>
          <w:rFonts w:ascii="Calibri" w:hAnsi="Calibri" w:cs="Helvetica"/>
          <w:szCs w:val="24"/>
        </w:rPr>
        <w:t xml:space="preserve"> (as well as research groups at MIT,  RF partners, and other research organizations)</w:t>
      </w:r>
      <w:r w:rsidR="00F44967">
        <w:rPr>
          <w:rFonts w:ascii="Calibri" w:hAnsi="Calibri" w:cs="Helvetica"/>
          <w:szCs w:val="24"/>
        </w:rPr>
        <w:t>.</w:t>
      </w:r>
      <w:r w:rsidR="00F303A1">
        <w:rPr>
          <w:rFonts w:ascii="Calibri" w:hAnsi="Calibri" w:cs="Helvetica"/>
          <w:szCs w:val="24"/>
        </w:rPr>
        <w:t xml:space="preserve"> Although SkTech will be the initial beneficiary, the SkData platform will be made available to the world. We envision an expansion, similar to the</w:t>
      </w:r>
      <w:r w:rsidR="00686716">
        <w:rPr>
          <w:rFonts w:ascii="Calibri" w:hAnsi="Calibri" w:cs="Helvetica"/>
          <w:szCs w:val="24"/>
        </w:rPr>
        <w:t xml:space="preserve"> experience of the</w:t>
      </w:r>
      <w:r w:rsidR="00F303A1">
        <w:rPr>
          <w:rFonts w:ascii="Calibri" w:hAnsi="Calibri" w:cs="Helvetica"/>
          <w:szCs w:val="24"/>
        </w:rPr>
        <w:t xml:space="preserve"> DSpace</w:t>
      </w:r>
      <w:r w:rsidR="00F303A1">
        <w:rPr>
          <w:rStyle w:val="FootnoteReference"/>
          <w:rFonts w:ascii="Calibri" w:hAnsi="Calibri" w:cs="Helvetica"/>
          <w:szCs w:val="24"/>
        </w:rPr>
        <w:footnoteReference w:id="5"/>
      </w:r>
      <w:r w:rsidR="00F303A1">
        <w:rPr>
          <w:rFonts w:ascii="Calibri" w:hAnsi="Calibri" w:cs="Helvetica"/>
          <w:szCs w:val="24"/>
        </w:rPr>
        <w:t xml:space="preserve"> platform for curating university research documents, which is now in use by over 1000 universit</w:t>
      </w:r>
      <w:r w:rsidR="00071E27">
        <w:rPr>
          <w:rFonts w:ascii="Calibri" w:hAnsi="Calibri" w:cs="Helvetica"/>
          <w:szCs w:val="24"/>
        </w:rPr>
        <w:t xml:space="preserve">ies world-wide. </w:t>
      </w:r>
      <w:r w:rsidR="004A291F">
        <w:rPr>
          <w:rFonts w:ascii="Calibri" w:hAnsi="Calibri" w:cs="Helvetica"/>
          <w:szCs w:val="24"/>
        </w:rPr>
        <w:t>We have had discussions with the DSpace Federation (now called DuraSpace) about endorsing our SkData platform</w:t>
      </w:r>
      <w:r w:rsidR="00A20CA9">
        <w:rPr>
          <w:rFonts w:ascii="Calibri" w:hAnsi="Calibri" w:cs="Helvetica"/>
          <w:szCs w:val="24"/>
        </w:rPr>
        <w:t xml:space="preserve"> </w:t>
      </w:r>
      <w:r w:rsidR="004A291F">
        <w:rPr>
          <w:rFonts w:ascii="Calibri" w:hAnsi="Calibri" w:cs="Helvetica"/>
          <w:szCs w:val="24"/>
        </w:rPr>
        <w:t xml:space="preserve">for the curation and sharing of scientific data. </w:t>
      </w:r>
      <w:r w:rsidR="00071E27">
        <w:rPr>
          <w:rFonts w:ascii="Calibri" w:hAnsi="Calibri" w:cs="Helvetica"/>
          <w:szCs w:val="24"/>
        </w:rPr>
        <w:t xml:space="preserve">The expanded </w:t>
      </w:r>
      <w:r w:rsidR="00D01899">
        <w:rPr>
          <w:rFonts w:ascii="Calibri" w:hAnsi="Calibri" w:cs="Helvetica"/>
          <w:szCs w:val="24"/>
        </w:rPr>
        <w:t xml:space="preserve">SkData </w:t>
      </w:r>
      <w:r w:rsidR="00071E27">
        <w:rPr>
          <w:rFonts w:ascii="Calibri" w:hAnsi="Calibri" w:cs="Helvetica"/>
          <w:szCs w:val="24"/>
        </w:rPr>
        <w:t xml:space="preserve">usage has multiple benefits: (1) prestige to SkTech, (2) commercializable extensions and (3) increased </w:t>
      </w:r>
      <w:r w:rsidR="00F3023E">
        <w:rPr>
          <w:rFonts w:ascii="Calibri" w:hAnsi="Calibri" w:cs="Helvetica"/>
        </w:rPr>
        <w:t>accessibility</w:t>
      </w:r>
      <w:r w:rsidR="00071E27">
        <w:rPr>
          <w:rFonts w:ascii="Calibri" w:hAnsi="Calibri" w:cs="Helvetica"/>
          <w:szCs w:val="24"/>
        </w:rPr>
        <w:t xml:space="preserve"> to world-wide research data for SkTech RC’s.</w:t>
      </w:r>
    </w:p>
    <w:p w:rsidR="005E4DF9" w:rsidRPr="002C59CD" w:rsidRDefault="005E4DF9" w:rsidP="0008310F">
      <w:pPr>
        <w:pStyle w:val="Heading1"/>
        <w:ind w:left="-1080" w:right="-1170"/>
        <w:rPr>
          <w:rFonts w:ascii="Calibri" w:hAnsi="Calibri" w:cs="Calibri"/>
          <w:sz w:val="22"/>
          <w:szCs w:val="24"/>
        </w:rPr>
      </w:pPr>
      <w:r w:rsidRPr="002C59CD">
        <w:rPr>
          <w:rFonts w:ascii="Calibri" w:hAnsi="Calibri" w:cs="Calibri"/>
          <w:sz w:val="22"/>
          <w:szCs w:val="24"/>
        </w:rPr>
        <w:lastRenderedPageBreak/>
        <w:t>Proposed Approach</w:t>
      </w:r>
      <w:r>
        <w:rPr>
          <w:rFonts w:ascii="Calibri" w:hAnsi="Calibri" w:cs="Calibri"/>
          <w:sz w:val="22"/>
          <w:szCs w:val="24"/>
        </w:rPr>
        <w:t xml:space="preserve"> </w:t>
      </w:r>
    </w:p>
    <w:p w:rsidR="005E4DF9" w:rsidRPr="00726284" w:rsidRDefault="005E4DF9" w:rsidP="0008310F">
      <w:pPr>
        <w:widowControl w:val="0"/>
        <w:autoSpaceDE w:val="0"/>
        <w:autoSpaceDN w:val="0"/>
        <w:adjustRightInd w:val="0"/>
        <w:ind w:left="-1080" w:right="-1170"/>
        <w:rPr>
          <w:rFonts w:ascii="Calibri" w:hAnsi="Calibri" w:cs="Helvetica"/>
          <w:sz w:val="14"/>
          <w:szCs w:val="14"/>
        </w:rPr>
      </w:pPr>
      <w:r w:rsidRPr="00726284">
        <w:rPr>
          <w:rFonts w:ascii="Calibri" w:hAnsi="Calibri" w:cs="Helvetica"/>
          <w:sz w:val="14"/>
          <w:szCs w:val="14"/>
        </w:rPr>
        <w:t>[Briefly describe the proposed RC and how it addresses the problem.</w:t>
      </w:r>
      <w:r w:rsidR="0087247F" w:rsidRPr="00726284">
        <w:rPr>
          <w:rFonts w:ascii="Calibri" w:hAnsi="Calibri" w:cs="Helvetica"/>
          <w:sz w:val="14"/>
          <w:szCs w:val="14"/>
        </w:rPr>
        <w:t xml:space="preserve"> </w:t>
      </w:r>
      <w:r w:rsidRPr="00726284">
        <w:rPr>
          <w:rFonts w:ascii="Calibri" w:hAnsi="Calibri" w:cs="Helvetica"/>
          <w:sz w:val="14"/>
          <w:szCs w:val="14"/>
        </w:rPr>
        <w:t>Explain how the proposed RC will encompass fundamental and applied</w:t>
      </w:r>
      <w:r w:rsidR="0087247F" w:rsidRPr="00726284">
        <w:rPr>
          <w:rFonts w:ascii="Calibri" w:hAnsi="Calibri" w:cs="Helvetica"/>
          <w:sz w:val="14"/>
          <w:szCs w:val="14"/>
        </w:rPr>
        <w:t xml:space="preserve"> </w:t>
      </w:r>
      <w:r w:rsidRPr="00726284">
        <w:rPr>
          <w:rFonts w:ascii="Calibri" w:hAnsi="Calibri" w:cs="Helvetica"/>
          <w:sz w:val="14"/>
          <w:szCs w:val="14"/>
        </w:rPr>
        <w:t>research. Describe key projects that will exist with</w:t>
      </w:r>
      <w:r w:rsidR="00B92DF2" w:rsidRPr="00726284">
        <w:rPr>
          <w:rFonts w:ascii="Calibri" w:hAnsi="Calibri" w:cs="Helvetica"/>
          <w:sz w:val="14"/>
          <w:szCs w:val="14"/>
        </w:rPr>
        <w:t>in</w:t>
      </w:r>
      <w:r w:rsidRPr="00726284">
        <w:rPr>
          <w:rFonts w:ascii="Calibri" w:hAnsi="Calibri" w:cs="Helvetica"/>
          <w:sz w:val="14"/>
          <w:szCs w:val="14"/>
        </w:rPr>
        <w:t xml:space="preserve"> the RC. Provide a</w:t>
      </w:r>
      <w:r w:rsidR="0087247F" w:rsidRPr="00726284">
        <w:rPr>
          <w:rFonts w:ascii="Calibri" w:hAnsi="Calibri" w:cs="Helvetica"/>
          <w:sz w:val="14"/>
          <w:szCs w:val="14"/>
        </w:rPr>
        <w:t xml:space="preserve"> </w:t>
      </w:r>
      <w:r w:rsidRPr="00726284">
        <w:rPr>
          <w:rFonts w:ascii="Calibri" w:hAnsi="Calibri" w:cs="Helvetica"/>
          <w:sz w:val="14"/>
          <w:szCs w:val="14"/>
        </w:rPr>
        <w:t>description of the overall strategy for reaching the RC’s goals.</w:t>
      </w:r>
      <w:r w:rsidR="0087247F" w:rsidRPr="00726284">
        <w:rPr>
          <w:rFonts w:ascii="Calibri" w:hAnsi="Calibri" w:cs="Helvetica"/>
          <w:sz w:val="14"/>
          <w:szCs w:val="14"/>
        </w:rPr>
        <w:t xml:space="preserve"> </w:t>
      </w:r>
      <w:r w:rsidRPr="00726284">
        <w:rPr>
          <w:rFonts w:ascii="Calibri" w:hAnsi="Calibri" w:cs="Helvetica"/>
          <w:sz w:val="14"/>
          <w:szCs w:val="14"/>
        </w:rPr>
        <w:t>Describe potential problems that might be encountered as well as</w:t>
      </w:r>
      <w:r w:rsidR="0087247F" w:rsidRPr="00726284">
        <w:rPr>
          <w:rFonts w:ascii="Calibri" w:hAnsi="Calibri" w:cs="Helvetica"/>
          <w:sz w:val="14"/>
          <w:szCs w:val="14"/>
        </w:rPr>
        <w:t xml:space="preserve"> </w:t>
      </w:r>
      <w:r w:rsidR="00923DB7" w:rsidRPr="00726284">
        <w:rPr>
          <w:rFonts w:ascii="Calibri" w:hAnsi="Calibri" w:cs="Helvetica"/>
          <w:sz w:val="14"/>
          <w:szCs w:val="14"/>
        </w:rPr>
        <w:t>measures for</w:t>
      </w:r>
      <w:r w:rsidRPr="00726284">
        <w:rPr>
          <w:rFonts w:ascii="Calibri" w:hAnsi="Calibri" w:cs="Helvetica"/>
          <w:sz w:val="14"/>
          <w:szCs w:val="14"/>
        </w:rPr>
        <w:t xml:space="preserve"> success.]</w:t>
      </w:r>
    </w:p>
    <w:p w:rsidR="003F2A97" w:rsidRPr="003F2A97" w:rsidRDefault="00636EC2"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ab/>
      </w:r>
      <w:r w:rsidR="003F2A97" w:rsidRPr="003F2A97">
        <w:rPr>
          <w:rFonts w:ascii="Calibri" w:hAnsi="Calibri" w:cs="Helvetica"/>
          <w:szCs w:val="24"/>
        </w:rPr>
        <w:t>The SkData mission is to develop a novel methodology and infrastructure providing conceptually-driven DIS problem</w:t>
      </w:r>
      <w:r w:rsidR="00A52016">
        <w:rPr>
          <w:rFonts w:ascii="Calibri" w:hAnsi="Calibri" w:cs="Helvetica"/>
          <w:szCs w:val="24"/>
        </w:rPr>
        <w:t>s specification and solving, allowing</w:t>
      </w:r>
      <w:r w:rsidR="003F2A97" w:rsidRPr="003F2A97">
        <w:rPr>
          <w:rFonts w:ascii="Calibri" w:hAnsi="Calibri" w:cs="Helvetica"/>
          <w:szCs w:val="24"/>
        </w:rPr>
        <w:t xml:space="preserve"> specification reusabi</w:t>
      </w:r>
      <w:r w:rsidR="00A52016">
        <w:rPr>
          <w:rFonts w:ascii="Calibri" w:hAnsi="Calibri" w:cs="Helvetica"/>
          <w:szCs w:val="24"/>
        </w:rPr>
        <w:t>lity in other research</w:t>
      </w:r>
      <w:r w:rsidR="007D20E6">
        <w:rPr>
          <w:rFonts w:ascii="Calibri" w:hAnsi="Calibri" w:cs="Helvetica"/>
          <w:szCs w:val="24"/>
        </w:rPr>
        <w:t xml:space="preserve"> </w:t>
      </w:r>
      <w:r w:rsidR="00AF4E49">
        <w:rPr>
          <w:rFonts w:ascii="Calibri" w:hAnsi="Calibri" w:cs="Helvetica"/>
          <w:szCs w:val="24"/>
        </w:rPr>
        <w:t xml:space="preserve">and </w:t>
      </w:r>
      <w:r w:rsidR="003F2A97" w:rsidRPr="003F2A97">
        <w:rPr>
          <w:rFonts w:ascii="Calibri" w:hAnsi="Calibri" w:cs="Helvetica"/>
          <w:szCs w:val="24"/>
        </w:rPr>
        <w:t xml:space="preserve">other sets of data, results reproducibility, widely diverse semantic data integration capability, </w:t>
      </w:r>
      <w:r w:rsidR="00A52016">
        <w:rPr>
          <w:rFonts w:ascii="Calibri" w:hAnsi="Calibri" w:cs="Helvetica"/>
          <w:szCs w:val="24"/>
        </w:rPr>
        <w:t xml:space="preserve">and </w:t>
      </w:r>
      <w:r w:rsidR="003F2A97" w:rsidRPr="003F2A97">
        <w:rPr>
          <w:rFonts w:ascii="Calibri" w:hAnsi="Calibri" w:cs="Helvetica"/>
          <w:szCs w:val="24"/>
        </w:rPr>
        <w:t xml:space="preserve">an ability for accumulation of data analysis and problem solving methods and experience in DIS. </w:t>
      </w:r>
    </w:p>
    <w:p w:rsidR="003F2A97" w:rsidRPr="003F2A97" w:rsidRDefault="003F2A97" w:rsidP="003F2A97">
      <w:pPr>
        <w:widowControl w:val="0"/>
        <w:autoSpaceDE w:val="0"/>
        <w:autoSpaceDN w:val="0"/>
        <w:adjustRightInd w:val="0"/>
        <w:ind w:left="-1080" w:right="-1170"/>
        <w:rPr>
          <w:rFonts w:ascii="Calibri" w:hAnsi="Calibri" w:cs="Helvetica"/>
          <w:szCs w:val="24"/>
        </w:rPr>
      </w:pPr>
      <w:r w:rsidRPr="003F2A97">
        <w:rPr>
          <w:rFonts w:ascii="Calibri" w:hAnsi="Calibri" w:cs="Helvetica"/>
          <w:szCs w:val="24"/>
        </w:rPr>
        <w:t xml:space="preserve"> </w:t>
      </w:r>
      <w:r>
        <w:rPr>
          <w:rFonts w:ascii="Calibri" w:hAnsi="Calibri" w:cs="Helvetica"/>
          <w:szCs w:val="24"/>
        </w:rPr>
        <w:t xml:space="preserve">     </w:t>
      </w:r>
      <w:r w:rsidR="00A52016">
        <w:rPr>
          <w:rFonts w:ascii="Calibri" w:hAnsi="Calibri" w:cs="Helvetica"/>
          <w:szCs w:val="24"/>
        </w:rPr>
        <w:t xml:space="preserve">The SkData CREI </w:t>
      </w:r>
      <w:r w:rsidR="007D20E6">
        <w:rPr>
          <w:rFonts w:ascii="Calibri" w:hAnsi="Calibri" w:cs="Helvetica"/>
          <w:szCs w:val="24"/>
        </w:rPr>
        <w:t>methodology built</w:t>
      </w:r>
      <w:r w:rsidR="00A52016">
        <w:rPr>
          <w:rFonts w:ascii="Calibri" w:hAnsi="Calibri" w:cs="Helvetica"/>
          <w:szCs w:val="24"/>
        </w:rPr>
        <w:t>s</w:t>
      </w:r>
      <w:r w:rsidR="007D20E6">
        <w:rPr>
          <w:rFonts w:ascii="Calibri" w:hAnsi="Calibri" w:cs="Helvetica"/>
          <w:szCs w:val="24"/>
        </w:rPr>
        <w:t xml:space="preserve"> on a</w:t>
      </w:r>
      <w:r w:rsidR="00AF4E49">
        <w:rPr>
          <w:rFonts w:ascii="Calibri" w:hAnsi="Calibri" w:cs="Helvetica"/>
          <w:szCs w:val="24"/>
        </w:rPr>
        <w:t xml:space="preserve"> mediation-based</w:t>
      </w:r>
      <w:r w:rsidRPr="003F2A97">
        <w:rPr>
          <w:rFonts w:ascii="Calibri" w:hAnsi="Calibri" w:cs="Helvetica"/>
          <w:szCs w:val="24"/>
        </w:rPr>
        <w:t xml:space="preserve"> infrastructure aimed at the stepwise (incremental)</w:t>
      </w:r>
      <w:r w:rsidR="00AF4E49">
        <w:rPr>
          <w:rFonts w:ascii="Calibri" w:hAnsi="Calibri" w:cs="Helvetica"/>
          <w:szCs w:val="24"/>
        </w:rPr>
        <w:t xml:space="preserve"> construction of </w:t>
      </w:r>
      <w:r w:rsidRPr="003F2A97">
        <w:rPr>
          <w:rFonts w:ascii="Calibri" w:hAnsi="Calibri" w:cs="Helvetica"/>
          <w:szCs w:val="24"/>
        </w:rPr>
        <w:t xml:space="preserve">declarative specifications containing definitions of the concepts and their relationships in the </w:t>
      </w:r>
      <w:r w:rsidR="00AF4E49">
        <w:rPr>
          <w:rFonts w:ascii="Calibri" w:hAnsi="Calibri" w:cs="Helvetica"/>
          <w:szCs w:val="24"/>
        </w:rPr>
        <w:t xml:space="preserve">DIS </w:t>
      </w:r>
      <w:r w:rsidRPr="003F2A97">
        <w:rPr>
          <w:rFonts w:ascii="Calibri" w:hAnsi="Calibri" w:cs="Helvetica"/>
          <w:szCs w:val="24"/>
        </w:rPr>
        <w:t>area, conceptual definitions of problems and their respective algorithms in declarative and executable form available for re-</w:t>
      </w:r>
      <w:r w:rsidR="007D20E6">
        <w:rPr>
          <w:rFonts w:ascii="Calibri" w:hAnsi="Calibri" w:cs="Helvetica"/>
          <w:szCs w:val="24"/>
        </w:rPr>
        <w:t>use. The area specification can</w:t>
      </w:r>
      <w:r w:rsidRPr="003F2A97">
        <w:rPr>
          <w:rFonts w:ascii="Calibri" w:hAnsi="Calibri" w:cs="Helvetica"/>
          <w:szCs w:val="24"/>
        </w:rPr>
        <w:t xml:space="preserve"> be </w:t>
      </w:r>
      <w:r w:rsidR="00AF4E49">
        <w:rPr>
          <w:rFonts w:ascii="Calibri" w:hAnsi="Calibri" w:cs="Helvetica"/>
          <w:szCs w:val="24"/>
        </w:rPr>
        <w:t xml:space="preserve">structured recursively into </w:t>
      </w:r>
      <w:r w:rsidRPr="003F2A97">
        <w:rPr>
          <w:rFonts w:ascii="Calibri" w:hAnsi="Calibri" w:cs="Helvetica"/>
          <w:szCs w:val="24"/>
        </w:rPr>
        <w:t>subareas and their entities (sub-entities) specifications applying advanced declarative languages, modularization and composition facilities. Thus</w:t>
      </w:r>
      <w:r w:rsidR="00AF4E49">
        <w:rPr>
          <w:rFonts w:ascii="Calibri" w:hAnsi="Calibri" w:cs="Helvetica"/>
          <w:szCs w:val="24"/>
        </w:rPr>
        <w:t>,</w:t>
      </w:r>
      <w:r w:rsidRPr="003F2A97">
        <w:rPr>
          <w:rFonts w:ascii="Calibri" w:hAnsi="Calibri" w:cs="Helvetica"/>
          <w:szCs w:val="24"/>
        </w:rPr>
        <w:t xml:space="preserve"> the area and </w:t>
      </w:r>
      <w:r w:rsidR="007D20E6">
        <w:rPr>
          <w:rFonts w:ascii="Calibri" w:hAnsi="Calibri" w:cs="Helvetica"/>
          <w:szCs w:val="24"/>
        </w:rPr>
        <w:t xml:space="preserve">its problem specifications </w:t>
      </w:r>
      <w:r w:rsidRPr="003F2A97">
        <w:rPr>
          <w:rFonts w:ascii="Calibri" w:hAnsi="Calibri" w:cs="Helvetica"/>
          <w:szCs w:val="24"/>
        </w:rPr>
        <w:t>become domain-driven, that is they are defined in terms of the area domain independently of information resources (databases, services, workflows, mediators).  Higher meta</w:t>
      </w:r>
      <w:r w:rsidR="00AF4E49">
        <w:rPr>
          <w:rFonts w:ascii="Calibri" w:hAnsi="Calibri" w:cs="Helvetica"/>
          <w:szCs w:val="24"/>
        </w:rPr>
        <w:t>-levels providing</w:t>
      </w:r>
      <w:r w:rsidRPr="003F2A97">
        <w:rPr>
          <w:rFonts w:ascii="Calibri" w:hAnsi="Calibri" w:cs="Helvetica"/>
          <w:szCs w:val="24"/>
        </w:rPr>
        <w:t xml:space="preserve"> generic specifications will also be possible.</w:t>
      </w:r>
      <w:r w:rsidR="00461463">
        <w:rPr>
          <w:rFonts w:ascii="Calibri" w:hAnsi="Calibri" w:cs="Helvetica"/>
          <w:szCs w:val="24"/>
        </w:rPr>
        <w:t xml:space="preserve"> Specification of an area will</w:t>
      </w:r>
      <w:r w:rsidRPr="003F2A97">
        <w:rPr>
          <w:rFonts w:ascii="Calibri" w:hAnsi="Calibri" w:cs="Helvetica"/>
          <w:szCs w:val="24"/>
        </w:rPr>
        <w:t xml:space="preserve"> be constructed </w:t>
      </w:r>
      <w:r w:rsidR="00A52016">
        <w:rPr>
          <w:rFonts w:ascii="Calibri" w:hAnsi="Calibri" w:cs="Helvetica"/>
          <w:szCs w:val="24"/>
        </w:rPr>
        <w:t>and formed</w:t>
      </w:r>
      <w:r w:rsidR="00FE376D">
        <w:rPr>
          <w:rFonts w:ascii="Calibri" w:hAnsi="Calibri" w:cs="Helvetica"/>
          <w:szCs w:val="24"/>
        </w:rPr>
        <w:t xml:space="preserve"> incrementally</w:t>
      </w:r>
      <w:r w:rsidR="00A52016">
        <w:rPr>
          <w:rFonts w:ascii="Calibri" w:hAnsi="Calibri" w:cs="Helvetica"/>
          <w:szCs w:val="24"/>
        </w:rPr>
        <w:t xml:space="preserve"> to provide for </w:t>
      </w:r>
      <w:r w:rsidRPr="003F2A97">
        <w:rPr>
          <w:rFonts w:ascii="Calibri" w:hAnsi="Calibri" w:cs="Helvetica"/>
          <w:szCs w:val="24"/>
        </w:rPr>
        <w:t>pract</w:t>
      </w:r>
      <w:r w:rsidR="00461463">
        <w:rPr>
          <w:rFonts w:ascii="Calibri" w:hAnsi="Calibri" w:cs="Helvetica"/>
          <w:szCs w:val="24"/>
        </w:rPr>
        <w:t>ical re-use</w:t>
      </w:r>
      <w:r w:rsidR="00A52016">
        <w:rPr>
          <w:rFonts w:ascii="Calibri" w:hAnsi="Calibri" w:cs="Helvetica"/>
          <w:szCs w:val="24"/>
        </w:rPr>
        <w:t xml:space="preserve"> and</w:t>
      </w:r>
      <w:r w:rsidRPr="003F2A97">
        <w:rPr>
          <w:rFonts w:ascii="Calibri" w:hAnsi="Calibri" w:cs="Helvetica"/>
          <w:szCs w:val="24"/>
        </w:rPr>
        <w:t xml:space="preserve"> to synthesize theory, experiment and computation wit</w:t>
      </w:r>
      <w:r w:rsidR="00A52016">
        <w:rPr>
          <w:rFonts w:ascii="Calibri" w:hAnsi="Calibri" w:cs="Helvetica"/>
          <w:szCs w:val="24"/>
        </w:rPr>
        <w:t>h advanced data management, which</w:t>
      </w:r>
      <w:r w:rsidR="00461463">
        <w:rPr>
          <w:rFonts w:ascii="Calibri" w:hAnsi="Calibri" w:cs="Helvetica"/>
          <w:szCs w:val="24"/>
        </w:rPr>
        <w:t xml:space="preserve"> will be suitable </w:t>
      </w:r>
      <w:r w:rsidRPr="003F2A97">
        <w:rPr>
          <w:rFonts w:ascii="Calibri" w:hAnsi="Calibri" w:cs="Helvetica"/>
          <w:szCs w:val="24"/>
        </w:rPr>
        <w:t>across scientific disciplines to enable large increases in multi- and interdisciplinary science while reducing duplication of effort and resources.</w:t>
      </w:r>
    </w:p>
    <w:p w:rsidR="00F530BA" w:rsidRDefault="003F2A97" w:rsidP="00F530BA">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Pr="003F2A97">
        <w:rPr>
          <w:rFonts w:ascii="Calibri" w:hAnsi="Calibri" w:cs="Helvetica"/>
          <w:szCs w:val="24"/>
        </w:rPr>
        <w:t>To make a mediator specification e</w:t>
      </w:r>
      <w:r w:rsidR="00461463">
        <w:rPr>
          <w:rFonts w:ascii="Calibri" w:hAnsi="Calibri" w:cs="Helvetica"/>
          <w:szCs w:val="24"/>
        </w:rPr>
        <w:t>xecutable, it</w:t>
      </w:r>
      <w:r w:rsidR="00D9453E">
        <w:rPr>
          <w:rFonts w:ascii="Calibri" w:hAnsi="Calibri" w:cs="Helvetica"/>
          <w:szCs w:val="24"/>
        </w:rPr>
        <w:t xml:space="preserve"> is </w:t>
      </w:r>
      <w:r w:rsidR="00461463">
        <w:rPr>
          <w:rFonts w:ascii="Calibri" w:hAnsi="Calibri" w:cs="Helvetica"/>
          <w:szCs w:val="24"/>
        </w:rPr>
        <w:t>necessary</w:t>
      </w:r>
      <w:r w:rsidRPr="003F2A97">
        <w:rPr>
          <w:rFonts w:ascii="Calibri" w:hAnsi="Calibri" w:cs="Helvetica"/>
          <w:szCs w:val="24"/>
        </w:rPr>
        <w:t xml:space="preserve"> to define a semantic mapping of the identified resource  specifications (relevant to the problem) to the mediator specifications (to ensure such possibility, the semantics preserving unified representations  of  the diverse data models and the respective data model transformers are planned to be supported). </w:t>
      </w:r>
      <w:r w:rsidR="00D378EA" w:rsidRPr="00D378EA">
        <w:rPr>
          <w:rFonts w:ascii="Calibri" w:hAnsi="Calibri" w:cs="Helvetica"/>
          <w:szCs w:val="24"/>
        </w:rPr>
        <w:t xml:space="preserve">For the heterogeneous database mediation we propose to explore a symbiosis and extension of the axiomatic unifying data model synthesis approach based on the SYNTHESIS canonical model core (investigated at IPI RAN) and the  COntext INterchange (COIN) framework (investigated at MIT) </w:t>
      </w:r>
      <w:r w:rsidR="00D378EA">
        <w:rPr>
          <w:rFonts w:ascii="Calibri" w:hAnsi="Calibri" w:cs="Helvetica"/>
          <w:szCs w:val="24"/>
        </w:rPr>
        <w:t xml:space="preserve">that </w:t>
      </w:r>
      <w:r w:rsidR="00D378EA" w:rsidRPr="00D378EA">
        <w:rPr>
          <w:rFonts w:ascii="Calibri" w:hAnsi="Calibri" w:cs="Helvetica"/>
          <w:szCs w:val="24"/>
        </w:rPr>
        <w:t>provid</w:t>
      </w:r>
      <w:r w:rsidR="00D378EA">
        <w:rPr>
          <w:rFonts w:ascii="Calibri" w:hAnsi="Calibri" w:cs="Helvetica"/>
          <w:szCs w:val="24"/>
        </w:rPr>
        <w:t>es for the</w:t>
      </w:r>
      <w:r w:rsidR="00D378EA" w:rsidRPr="00D378EA">
        <w:rPr>
          <w:rFonts w:ascii="Calibri" w:hAnsi="Calibri" w:cs="Helvetica"/>
          <w:szCs w:val="24"/>
        </w:rPr>
        <w:t xml:space="preserve"> definition of mapping of the source context into the application domain context (taking advantage of the abductive logic programming approach).</w:t>
      </w:r>
    </w:p>
    <w:p w:rsidR="00636EC2" w:rsidRDefault="00F530BA" w:rsidP="00F530BA">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8C21CD">
        <w:rPr>
          <w:rFonts w:ascii="Calibri" w:hAnsi="Calibri" w:cs="Helvetica"/>
          <w:szCs w:val="24"/>
        </w:rPr>
        <w:t>Our m</w:t>
      </w:r>
      <w:r w:rsidR="003F2A97" w:rsidRPr="003F2A97">
        <w:rPr>
          <w:rFonts w:ascii="Calibri" w:hAnsi="Calibri" w:cs="Helvetica"/>
          <w:szCs w:val="24"/>
        </w:rPr>
        <w:t>ethodology and infr</w:t>
      </w:r>
      <w:r w:rsidR="008C21CD">
        <w:rPr>
          <w:rFonts w:ascii="Calibri" w:hAnsi="Calibri" w:cs="Helvetica"/>
          <w:szCs w:val="24"/>
        </w:rPr>
        <w:t>astructure for problem solving</w:t>
      </w:r>
      <w:r w:rsidR="003F2A97" w:rsidRPr="003F2A97">
        <w:rPr>
          <w:rFonts w:ascii="Calibri" w:hAnsi="Calibri" w:cs="Helvetica"/>
          <w:szCs w:val="24"/>
        </w:rPr>
        <w:t xml:space="preserve"> should allow usage of existing methods and tools for data mining, data-intensive analysis, statistics, computational/applied mathematics, data visualization.</w:t>
      </w:r>
      <w:r w:rsidR="003F2A97">
        <w:rPr>
          <w:rFonts w:ascii="Calibri" w:hAnsi="Calibri" w:cs="Helvetica"/>
          <w:szCs w:val="24"/>
        </w:rPr>
        <w:t xml:space="preserve"> </w:t>
      </w:r>
      <w:r w:rsidR="008C21CD">
        <w:rPr>
          <w:rFonts w:ascii="Calibri" w:hAnsi="Calibri" w:cs="Helvetica"/>
          <w:szCs w:val="24"/>
        </w:rPr>
        <w:t>Thus, a new type of</w:t>
      </w:r>
      <w:r w:rsidR="003F2A97" w:rsidRPr="003F2A97">
        <w:rPr>
          <w:rFonts w:ascii="Calibri" w:hAnsi="Calibri" w:cs="Helvetica"/>
          <w:szCs w:val="24"/>
        </w:rPr>
        <w:t xml:space="preserve"> infrastructure to harness the ac</w:t>
      </w:r>
      <w:r w:rsidR="008C21CD">
        <w:rPr>
          <w:rFonts w:ascii="Calibri" w:hAnsi="Calibri" w:cs="Helvetica"/>
          <w:szCs w:val="24"/>
        </w:rPr>
        <w:t>cumulation of data</w:t>
      </w:r>
      <w:r w:rsidR="003F2A97" w:rsidRPr="003F2A97">
        <w:rPr>
          <w:rFonts w:ascii="Calibri" w:hAnsi="Calibri" w:cs="Helvetica"/>
          <w:szCs w:val="24"/>
        </w:rPr>
        <w:t xml:space="preserve"> produced by</w:t>
      </w:r>
      <w:r w:rsidR="008C21CD">
        <w:rPr>
          <w:rFonts w:ascii="Calibri" w:hAnsi="Calibri" w:cs="Helvetica"/>
          <w:szCs w:val="24"/>
        </w:rPr>
        <w:t xml:space="preserve"> DIS</w:t>
      </w:r>
      <w:r w:rsidR="003F2A97" w:rsidRPr="003F2A97">
        <w:rPr>
          <w:rFonts w:ascii="Calibri" w:hAnsi="Calibri" w:cs="Helvetica"/>
          <w:szCs w:val="24"/>
        </w:rPr>
        <w:t xml:space="preserve"> research communities will be created.</w:t>
      </w:r>
    </w:p>
    <w:p w:rsidR="003F2A97" w:rsidRPr="003F2A97" w:rsidRDefault="003F2A97"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Pr="003F2A97">
        <w:rPr>
          <w:rFonts w:ascii="Calibri" w:hAnsi="Calibri" w:cs="Helvetica"/>
          <w:szCs w:val="24"/>
        </w:rPr>
        <w:t>In accordance with its mission, Sk</w:t>
      </w:r>
      <w:r w:rsidR="008C21CD">
        <w:rPr>
          <w:rFonts w:ascii="Calibri" w:hAnsi="Calibri" w:cs="Helvetica"/>
          <w:szCs w:val="24"/>
        </w:rPr>
        <w:t>Data will conduct</w:t>
      </w:r>
      <w:r w:rsidRPr="003F2A97">
        <w:rPr>
          <w:rFonts w:ascii="Calibri" w:hAnsi="Calibri" w:cs="Helvetica"/>
          <w:szCs w:val="24"/>
        </w:rPr>
        <w:t xml:space="preserve"> fundamental and applied research, including:</w:t>
      </w:r>
    </w:p>
    <w:p w:rsidR="003F2A97" w:rsidRPr="003F2A97" w:rsidRDefault="003F2A97" w:rsidP="008C21CD">
      <w:pPr>
        <w:pStyle w:val="ListParagraph"/>
        <w:widowControl w:val="0"/>
        <w:numPr>
          <w:ilvl w:val="0"/>
          <w:numId w:val="39"/>
        </w:numPr>
        <w:autoSpaceDE w:val="0"/>
        <w:autoSpaceDN w:val="0"/>
        <w:adjustRightInd w:val="0"/>
        <w:ind w:left="-900" w:right="-1170" w:hanging="180"/>
        <w:rPr>
          <w:rFonts w:ascii="Calibri" w:hAnsi="Calibri" w:cs="Helvetica"/>
          <w:szCs w:val="24"/>
        </w:rPr>
      </w:pPr>
      <w:r w:rsidRPr="00461463">
        <w:rPr>
          <w:rFonts w:ascii="Calibri" w:hAnsi="Calibri" w:cs="Helvetica"/>
          <w:i/>
          <w:szCs w:val="24"/>
        </w:rPr>
        <w:t>Fundamental</w:t>
      </w:r>
      <w:r w:rsidRPr="003F2A97">
        <w:rPr>
          <w:rFonts w:ascii="Calibri" w:hAnsi="Calibri" w:cs="Helvetica"/>
          <w:szCs w:val="24"/>
        </w:rPr>
        <w:t>:  approach for conceptual modeling of DIS domains in rule-based dialects possessing different, complementary semantics and capabilities (e.g., inductive, deductive, abductive); methods for semantic mapping of heterogeneous  information resource specifications into the DIS domains; methods for the definition of semantic preserving, provably correct mapping of heterogeneous data models into the unifying, extensible canonical model; synthesis of the canonical model for heterogeneous information resources integration.</w:t>
      </w:r>
    </w:p>
    <w:p w:rsidR="003F2A97" w:rsidRDefault="003F2A97" w:rsidP="008C21CD">
      <w:pPr>
        <w:pStyle w:val="ListParagraph"/>
        <w:widowControl w:val="0"/>
        <w:numPr>
          <w:ilvl w:val="0"/>
          <w:numId w:val="39"/>
        </w:numPr>
        <w:autoSpaceDE w:val="0"/>
        <w:autoSpaceDN w:val="0"/>
        <w:adjustRightInd w:val="0"/>
        <w:ind w:left="-900" w:right="-1170" w:hanging="180"/>
        <w:rPr>
          <w:rFonts w:ascii="Calibri" w:hAnsi="Calibri" w:cs="Helvetica"/>
          <w:szCs w:val="24"/>
        </w:rPr>
      </w:pPr>
      <w:r w:rsidRPr="00461463">
        <w:rPr>
          <w:rFonts w:ascii="Calibri" w:hAnsi="Calibri" w:cs="Helvetica"/>
          <w:i/>
          <w:szCs w:val="24"/>
        </w:rPr>
        <w:t>Applied</w:t>
      </w:r>
      <w:r w:rsidRPr="003F2A97">
        <w:rPr>
          <w:rFonts w:ascii="Calibri" w:hAnsi="Calibri" w:cs="Helvetica"/>
          <w:szCs w:val="24"/>
        </w:rPr>
        <w:t>: an approach for transformation of DIS domain conceptual specification into the distributed mediators interpreted in rule-based systems with different semantics communicating in P2P style by the rule delegation in the multidi</w:t>
      </w:r>
      <w:r w:rsidR="008C21CD">
        <w:rPr>
          <w:rFonts w:ascii="Calibri" w:hAnsi="Calibri" w:cs="Helvetica"/>
          <w:szCs w:val="24"/>
        </w:rPr>
        <w:t>alect W3C RIF-based environment</w:t>
      </w:r>
      <w:r w:rsidRPr="003F2A97">
        <w:rPr>
          <w:rFonts w:ascii="Calibri" w:hAnsi="Calibri" w:cs="Helvetica"/>
          <w:szCs w:val="24"/>
        </w:rPr>
        <w:t>; processes of design of semantic mappings of resource (data, services, ontologies) specifications into the mediator specifications; construction of a unifier for the diverse data models (applicable in DIS) mapping into the canonical model.</w:t>
      </w:r>
    </w:p>
    <w:p w:rsidR="005E4DF9" w:rsidRPr="00963A18" w:rsidRDefault="005E4DF9" w:rsidP="0008310F">
      <w:pPr>
        <w:pStyle w:val="Heading1"/>
        <w:ind w:left="-1080" w:right="-1170"/>
        <w:rPr>
          <w:rFonts w:ascii="Calibri" w:hAnsi="Calibri" w:cs="Calibri"/>
          <w:sz w:val="22"/>
          <w:szCs w:val="24"/>
        </w:rPr>
      </w:pPr>
      <w:r w:rsidRPr="00963A18">
        <w:rPr>
          <w:rFonts w:ascii="Calibri" w:hAnsi="Calibri" w:cs="Calibri"/>
          <w:bCs w:val="0"/>
          <w:kern w:val="0"/>
          <w:sz w:val="22"/>
          <w:szCs w:val="24"/>
        </w:rPr>
        <w:t>Goals, Deliverables</w:t>
      </w:r>
      <w:r w:rsidR="00207057">
        <w:rPr>
          <w:rFonts w:ascii="Calibri" w:hAnsi="Calibri" w:cs="Calibri"/>
          <w:bCs w:val="0"/>
          <w:kern w:val="0"/>
          <w:sz w:val="22"/>
          <w:szCs w:val="24"/>
        </w:rPr>
        <w:t>,</w:t>
      </w:r>
      <w:r w:rsidRPr="00963A18">
        <w:rPr>
          <w:rFonts w:ascii="Calibri" w:hAnsi="Calibri" w:cs="Calibri"/>
          <w:bCs w:val="0"/>
          <w:kern w:val="0"/>
          <w:sz w:val="22"/>
          <w:szCs w:val="24"/>
        </w:rPr>
        <w:t xml:space="preserve"> </w:t>
      </w:r>
      <w:r w:rsidRPr="00963A18">
        <w:rPr>
          <w:rFonts w:ascii="Calibri" w:hAnsi="Calibri" w:cs="Calibri"/>
          <w:sz w:val="22"/>
          <w:szCs w:val="24"/>
        </w:rPr>
        <w:t>and Innovation</w:t>
      </w:r>
    </w:p>
    <w:p w:rsidR="005E4DF9" w:rsidRPr="00726284" w:rsidRDefault="005E4DF9" w:rsidP="0008310F">
      <w:pPr>
        <w:widowControl w:val="0"/>
        <w:autoSpaceDE w:val="0"/>
        <w:autoSpaceDN w:val="0"/>
        <w:adjustRightInd w:val="0"/>
        <w:ind w:left="-1080" w:right="-1170"/>
        <w:rPr>
          <w:rFonts w:ascii="Calibri" w:hAnsi="Calibri" w:cs="Helvetica"/>
          <w:sz w:val="14"/>
          <w:szCs w:val="14"/>
        </w:rPr>
      </w:pPr>
      <w:r w:rsidRPr="00726284">
        <w:rPr>
          <w:rFonts w:ascii="Calibri" w:hAnsi="Calibri" w:cs="Helvetica"/>
          <w:sz w:val="14"/>
          <w:szCs w:val="14"/>
        </w:rPr>
        <w:t>[List the expected goals and deliverables that you propose to achieve by</w:t>
      </w:r>
      <w:r w:rsidR="0087247F" w:rsidRPr="00726284">
        <w:rPr>
          <w:rFonts w:ascii="Calibri" w:hAnsi="Calibri" w:cs="Helvetica"/>
          <w:sz w:val="14"/>
          <w:szCs w:val="14"/>
        </w:rPr>
        <w:t xml:space="preserve"> </w:t>
      </w:r>
      <w:r w:rsidRPr="00726284">
        <w:rPr>
          <w:rFonts w:ascii="Calibri" w:hAnsi="Calibri" w:cs="Helvetica"/>
          <w:sz w:val="14"/>
          <w:szCs w:val="14"/>
        </w:rPr>
        <w:t xml:space="preserve">the RC. Describe </w:t>
      </w:r>
      <w:r w:rsidR="00923DB7" w:rsidRPr="00726284">
        <w:rPr>
          <w:rFonts w:ascii="Calibri" w:hAnsi="Calibri" w:cs="Helvetica"/>
          <w:sz w:val="14"/>
          <w:szCs w:val="14"/>
        </w:rPr>
        <w:t xml:space="preserve">the measures </w:t>
      </w:r>
      <w:r w:rsidRPr="00726284">
        <w:rPr>
          <w:rFonts w:ascii="Calibri" w:hAnsi="Calibri" w:cs="Helvetica"/>
          <w:sz w:val="14"/>
          <w:szCs w:val="14"/>
        </w:rPr>
        <w:t>of success that will be used by the RC.</w:t>
      </w:r>
      <w:r w:rsidR="0087247F" w:rsidRPr="00726284">
        <w:rPr>
          <w:rFonts w:ascii="Calibri" w:hAnsi="Calibri" w:cs="Helvetica"/>
          <w:sz w:val="14"/>
          <w:szCs w:val="14"/>
        </w:rPr>
        <w:t xml:space="preserve"> </w:t>
      </w:r>
      <w:r w:rsidRPr="00726284">
        <w:rPr>
          <w:rFonts w:ascii="Calibri" w:hAnsi="Calibri" w:cs="Helvetica"/>
          <w:sz w:val="14"/>
          <w:szCs w:val="14"/>
        </w:rPr>
        <w:t>Describe how RC results might be translated out of the laboratory.</w:t>
      </w:r>
      <w:r w:rsidR="0087247F" w:rsidRPr="00726284">
        <w:rPr>
          <w:rFonts w:ascii="Calibri" w:hAnsi="Calibri" w:cs="Helvetica"/>
          <w:sz w:val="14"/>
          <w:szCs w:val="14"/>
        </w:rPr>
        <w:t xml:space="preserve"> </w:t>
      </w:r>
      <w:r w:rsidRPr="00726284">
        <w:rPr>
          <w:rFonts w:ascii="Calibri" w:hAnsi="Calibri" w:cs="Helvetica"/>
          <w:sz w:val="14"/>
          <w:szCs w:val="14"/>
        </w:rPr>
        <w:t>Address whether those translational activities would have broad application.]</w:t>
      </w:r>
    </w:p>
    <w:p w:rsidR="003F2A97" w:rsidRPr="003F2A97" w:rsidRDefault="00636EC2"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ab/>
      </w:r>
      <w:r w:rsidR="008C21CD" w:rsidRPr="00245AB7">
        <w:rPr>
          <w:rFonts w:ascii="Calibri" w:hAnsi="Calibri" w:cs="Helvetica"/>
          <w:b/>
          <w:i/>
          <w:szCs w:val="24"/>
        </w:rPr>
        <w:t>Goals</w:t>
      </w:r>
      <w:r w:rsidR="003F2A97" w:rsidRPr="003F2A97">
        <w:rPr>
          <w:rFonts w:ascii="Calibri" w:hAnsi="Calibri" w:cs="Helvetica"/>
          <w:szCs w:val="24"/>
        </w:rPr>
        <w:t>:</w:t>
      </w:r>
      <w:r w:rsidR="00461463">
        <w:rPr>
          <w:rFonts w:ascii="Calibri" w:hAnsi="Calibri" w:cs="Helvetica"/>
          <w:szCs w:val="24"/>
        </w:rPr>
        <w:t xml:space="preserve"> (1)</w:t>
      </w:r>
      <w:r w:rsidR="003F2A97" w:rsidRPr="003F2A97">
        <w:rPr>
          <w:rFonts w:ascii="Calibri" w:hAnsi="Calibri" w:cs="Helvetica"/>
          <w:szCs w:val="24"/>
        </w:rPr>
        <w:t xml:space="preserve"> To investigate and implement an approach for heterogeneous data unification and integration preserving semantics of diverse data models applicable in DIS</w:t>
      </w:r>
      <w:r w:rsidR="00461463">
        <w:rPr>
          <w:rFonts w:ascii="Calibri" w:hAnsi="Calibri" w:cs="Helvetica"/>
          <w:szCs w:val="24"/>
        </w:rPr>
        <w:t>, (2)</w:t>
      </w:r>
      <w:r w:rsidR="003F2A97" w:rsidRPr="003F2A97">
        <w:rPr>
          <w:rFonts w:ascii="Calibri" w:hAnsi="Calibri" w:cs="Helvetica"/>
          <w:szCs w:val="24"/>
        </w:rPr>
        <w:t xml:space="preserve"> To study and develop models and tools for specifying  </w:t>
      </w:r>
      <w:r w:rsidR="008C21CD">
        <w:rPr>
          <w:rFonts w:ascii="Calibri" w:hAnsi="Calibri" w:cs="Helvetica"/>
          <w:szCs w:val="24"/>
        </w:rPr>
        <w:t xml:space="preserve">and support of the declarative </w:t>
      </w:r>
      <w:r w:rsidR="003F2A97" w:rsidRPr="003F2A97">
        <w:rPr>
          <w:rFonts w:ascii="Calibri" w:hAnsi="Calibri" w:cs="Helvetica"/>
          <w:szCs w:val="24"/>
        </w:rPr>
        <w:t>conceptual definitions of the DIS areas making them executable by semantic mediation in DIS domains of the unified specifications of data resources  relevant to the specific DIS problems</w:t>
      </w:r>
      <w:r w:rsidR="00461463">
        <w:rPr>
          <w:rFonts w:ascii="Calibri" w:hAnsi="Calibri" w:cs="Helvetica"/>
          <w:szCs w:val="24"/>
        </w:rPr>
        <w:t>, (3)</w:t>
      </w:r>
      <w:r w:rsidR="003F2A97" w:rsidRPr="003F2A97">
        <w:rPr>
          <w:rFonts w:ascii="Calibri" w:hAnsi="Calibri" w:cs="Helvetica"/>
          <w:szCs w:val="24"/>
        </w:rPr>
        <w:t xml:space="preserve"> To develop a data mediation DIS-oriented infrastructure based on a generalization of the data service concept</w:t>
      </w:r>
      <w:r w:rsidR="00461463">
        <w:rPr>
          <w:rFonts w:ascii="Calibri" w:hAnsi="Calibri" w:cs="Helvetica"/>
          <w:szCs w:val="24"/>
        </w:rPr>
        <w:t xml:space="preserve">, (4) </w:t>
      </w:r>
      <w:r w:rsidR="003F2A97" w:rsidRPr="003F2A97">
        <w:rPr>
          <w:rFonts w:ascii="Calibri" w:hAnsi="Calibri" w:cs="Helvetica"/>
          <w:szCs w:val="24"/>
        </w:rPr>
        <w:t>To define a methodology (based on 1,2,3) making problem solving in DIS efficient and demonstrate its practical usability on real DIS applications.</w:t>
      </w:r>
    </w:p>
    <w:p w:rsidR="003F2A97" w:rsidRPr="003F2A97" w:rsidRDefault="00455B0A"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lastRenderedPageBreak/>
        <w:t xml:space="preserve">   </w:t>
      </w:r>
      <w:r w:rsidR="003F2A97" w:rsidRPr="00245AB7">
        <w:rPr>
          <w:rFonts w:ascii="Calibri" w:hAnsi="Calibri" w:cs="Helvetica"/>
          <w:b/>
          <w:i/>
          <w:szCs w:val="24"/>
        </w:rPr>
        <w:t>Deliverables</w:t>
      </w:r>
      <w:r w:rsidR="003F2A97" w:rsidRPr="003F2A97">
        <w:rPr>
          <w:rFonts w:ascii="Calibri" w:hAnsi="Calibri" w:cs="Helvetica"/>
          <w:szCs w:val="24"/>
        </w:rPr>
        <w:t xml:space="preserve"> (reports, papers, tools) for the collaborative projects</w:t>
      </w:r>
      <w:r w:rsidR="00DD2146">
        <w:rPr>
          <w:rFonts w:ascii="Calibri" w:hAnsi="Calibri" w:cs="Helvetica"/>
          <w:szCs w:val="24"/>
        </w:rPr>
        <w:t xml:space="preserve"> include</w:t>
      </w:r>
      <w:r w:rsidR="003F2A97" w:rsidRPr="003F2A97">
        <w:rPr>
          <w:rFonts w:ascii="Calibri" w:hAnsi="Calibri" w:cs="Helvetica"/>
          <w:szCs w:val="24"/>
        </w:rPr>
        <w:t>:</w:t>
      </w:r>
    </w:p>
    <w:p w:rsidR="003F2A97" w:rsidRPr="003F2A97" w:rsidRDefault="00A7229A"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461463">
        <w:rPr>
          <w:rFonts w:ascii="Calibri" w:hAnsi="Calibri" w:cs="Helvetica"/>
          <w:szCs w:val="24"/>
        </w:rPr>
        <w:t>1.</w:t>
      </w:r>
      <w:r w:rsidR="003F2A97" w:rsidRPr="003F2A97">
        <w:rPr>
          <w:rFonts w:ascii="Calibri" w:hAnsi="Calibri" w:cs="Helvetica"/>
          <w:szCs w:val="24"/>
        </w:rPr>
        <w:tab/>
        <w:t>Methods and tools for heterogeneous data unification and integration:</w:t>
      </w:r>
      <w:r w:rsidR="00461463">
        <w:rPr>
          <w:rFonts w:ascii="Calibri" w:hAnsi="Calibri" w:cs="Helvetica"/>
          <w:szCs w:val="24"/>
        </w:rPr>
        <w:t xml:space="preserve"> (1.1) </w:t>
      </w:r>
      <w:r w:rsidR="003F2A97" w:rsidRPr="003F2A97">
        <w:rPr>
          <w:rFonts w:ascii="Calibri" w:hAnsi="Calibri" w:cs="Helvetica"/>
          <w:szCs w:val="24"/>
        </w:rPr>
        <w:t>Basic foundations for integration of heterogeneous data models relev</w:t>
      </w:r>
      <w:r w:rsidR="008C21CD">
        <w:rPr>
          <w:rFonts w:ascii="Calibri" w:hAnsi="Calibri" w:cs="Helvetica"/>
          <w:szCs w:val="24"/>
        </w:rPr>
        <w:t>ant to DIS (such as structured</w:t>
      </w:r>
      <w:r w:rsidR="003F2A97" w:rsidRPr="003F2A97">
        <w:rPr>
          <w:rFonts w:ascii="Calibri" w:hAnsi="Calibri" w:cs="Helvetica"/>
          <w:szCs w:val="24"/>
        </w:rPr>
        <w:t xml:space="preserve"> relational, object, graph-based, multidimensional array-based, ontological</w:t>
      </w:r>
      <w:r w:rsidR="008C21CD">
        <w:rPr>
          <w:rFonts w:ascii="Calibri" w:hAnsi="Calibri" w:cs="Helvetica"/>
          <w:szCs w:val="24"/>
        </w:rPr>
        <w:t>,</w:t>
      </w:r>
      <w:r w:rsidR="003F2A97" w:rsidRPr="003F2A97">
        <w:rPr>
          <w:rFonts w:ascii="Calibri" w:hAnsi="Calibri" w:cs="Helvetica"/>
          <w:szCs w:val="24"/>
        </w:rPr>
        <w:t xml:space="preserve"> RDF</w:t>
      </w:r>
      <w:r w:rsidR="008C21CD">
        <w:rPr>
          <w:rFonts w:ascii="Calibri" w:hAnsi="Calibri" w:cs="Helvetica"/>
          <w:szCs w:val="24"/>
        </w:rPr>
        <w:t xml:space="preserve"> and OWL-based, semi-structured</w:t>
      </w:r>
      <w:r w:rsidR="003F2A97" w:rsidRPr="003F2A97">
        <w:rPr>
          <w:rFonts w:ascii="Calibri" w:hAnsi="Calibri" w:cs="Helvetica"/>
          <w:szCs w:val="24"/>
        </w:rPr>
        <w:t xml:space="preserve"> NoSQL key value, column and document-based)</w:t>
      </w:r>
      <w:r w:rsidR="00461463">
        <w:rPr>
          <w:rFonts w:ascii="Calibri" w:hAnsi="Calibri" w:cs="Helvetica"/>
          <w:szCs w:val="24"/>
        </w:rPr>
        <w:t xml:space="preserve">, (1.2) </w:t>
      </w:r>
      <w:r w:rsidR="003F2A97" w:rsidRPr="003F2A97">
        <w:rPr>
          <w:rFonts w:ascii="Calibri" w:hAnsi="Calibri" w:cs="Helvetica"/>
          <w:szCs w:val="24"/>
        </w:rPr>
        <w:t>Result of synthesis of a unifying (canonical) data model language preserving seman</w:t>
      </w:r>
      <w:r w:rsidR="008C21CD">
        <w:rPr>
          <w:rFonts w:ascii="Calibri" w:hAnsi="Calibri" w:cs="Helvetica"/>
          <w:szCs w:val="24"/>
        </w:rPr>
        <w:t xml:space="preserve">tics of the diverse </w:t>
      </w:r>
      <w:r w:rsidR="003F2A97" w:rsidRPr="003F2A97">
        <w:rPr>
          <w:rFonts w:ascii="Calibri" w:hAnsi="Calibri" w:cs="Helvetica"/>
          <w:szCs w:val="24"/>
        </w:rPr>
        <w:t>data models</w:t>
      </w:r>
      <w:r w:rsidR="00461463">
        <w:rPr>
          <w:rFonts w:ascii="Calibri" w:hAnsi="Calibri" w:cs="Helvetica"/>
          <w:szCs w:val="24"/>
        </w:rPr>
        <w:t xml:space="preserve">, (1.3) </w:t>
      </w:r>
      <w:r w:rsidR="003F2A97" w:rsidRPr="003F2A97">
        <w:rPr>
          <w:rFonts w:ascii="Calibri" w:hAnsi="Calibri" w:cs="Helvetica"/>
          <w:szCs w:val="24"/>
        </w:rPr>
        <w:t>A generalized tool for creation of provably correct mappings of diverse dat</w:t>
      </w:r>
      <w:r w:rsidR="008C21CD">
        <w:rPr>
          <w:rFonts w:ascii="Calibri" w:hAnsi="Calibri" w:cs="Helvetica"/>
          <w:szCs w:val="24"/>
        </w:rPr>
        <w:t xml:space="preserve">a models into a </w:t>
      </w:r>
      <w:r w:rsidR="00461463">
        <w:rPr>
          <w:rFonts w:ascii="Calibri" w:hAnsi="Calibri" w:cs="Helvetica"/>
          <w:szCs w:val="24"/>
        </w:rPr>
        <w:t xml:space="preserve">canonical one, (1.4) </w:t>
      </w:r>
      <w:r w:rsidR="008C21CD">
        <w:rPr>
          <w:rFonts w:ascii="Calibri" w:hAnsi="Calibri" w:cs="Helvetica"/>
          <w:szCs w:val="24"/>
        </w:rPr>
        <w:t xml:space="preserve">A generalized technique for </w:t>
      </w:r>
      <w:r w:rsidR="003F2A97" w:rsidRPr="003F2A97">
        <w:rPr>
          <w:rFonts w:ascii="Calibri" w:hAnsi="Calibri" w:cs="Helvetica"/>
          <w:szCs w:val="24"/>
        </w:rPr>
        <w:t>c</w:t>
      </w:r>
      <w:r w:rsidR="008C21CD">
        <w:rPr>
          <w:rFonts w:ascii="Calibri" w:hAnsi="Calibri" w:cs="Helvetica"/>
          <w:szCs w:val="24"/>
        </w:rPr>
        <w:t xml:space="preserve">onstruction of diverse </w:t>
      </w:r>
      <w:r w:rsidR="003F2A97" w:rsidRPr="003F2A97">
        <w:rPr>
          <w:rFonts w:ascii="Calibri" w:hAnsi="Calibri" w:cs="Helvetica"/>
          <w:szCs w:val="24"/>
        </w:rPr>
        <w:t>database language transformers into the canonical data model</w:t>
      </w:r>
    </w:p>
    <w:p w:rsidR="003F2A97" w:rsidRPr="003F2A97" w:rsidRDefault="00A7229A"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461463">
        <w:rPr>
          <w:rFonts w:ascii="Calibri" w:hAnsi="Calibri" w:cs="Helvetica"/>
          <w:szCs w:val="24"/>
        </w:rPr>
        <w:t>2.</w:t>
      </w:r>
      <w:r w:rsidR="003F2A97" w:rsidRPr="003F2A97">
        <w:rPr>
          <w:rFonts w:ascii="Calibri" w:hAnsi="Calibri" w:cs="Helvetica"/>
          <w:szCs w:val="24"/>
        </w:rPr>
        <w:tab/>
        <w:t>Approach for construction of declarative concep</w:t>
      </w:r>
      <w:r w:rsidR="00461463">
        <w:rPr>
          <w:rFonts w:ascii="Calibri" w:hAnsi="Calibri" w:cs="Helvetica"/>
          <w:szCs w:val="24"/>
        </w:rPr>
        <w:t>tua</w:t>
      </w:r>
      <w:r w:rsidR="00D7488C">
        <w:rPr>
          <w:rFonts w:ascii="Calibri" w:hAnsi="Calibri" w:cs="Helvetica"/>
          <w:szCs w:val="24"/>
        </w:rPr>
        <w:t>l definitions</w:t>
      </w:r>
      <w:r w:rsidR="00461463">
        <w:rPr>
          <w:rFonts w:ascii="Calibri" w:hAnsi="Calibri" w:cs="Helvetica"/>
          <w:szCs w:val="24"/>
        </w:rPr>
        <w:t xml:space="preserve">: (2.1) </w:t>
      </w:r>
      <w:r w:rsidR="003F2A97" w:rsidRPr="003F2A97">
        <w:rPr>
          <w:rFonts w:ascii="Calibri" w:hAnsi="Calibri" w:cs="Helvetica"/>
          <w:szCs w:val="24"/>
        </w:rPr>
        <w:t>Models for conceptual definition of DIS subject domains, for specification of methods and algorithms for problem solving (including W3C RIF-based dialects, canonical da</w:t>
      </w:r>
      <w:r w:rsidR="00461463">
        <w:rPr>
          <w:rFonts w:ascii="Calibri" w:hAnsi="Calibri" w:cs="Helvetica"/>
          <w:szCs w:val="24"/>
        </w:rPr>
        <w:t>ta model, ontological models), (2.2)</w:t>
      </w:r>
      <w:r w:rsidR="003F2A97" w:rsidRPr="003F2A97">
        <w:rPr>
          <w:rFonts w:ascii="Calibri" w:hAnsi="Calibri" w:cs="Helvetica"/>
          <w:szCs w:val="24"/>
        </w:rPr>
        <w:t xml:space="preserve"> Mediation-based infrastructure for support of conceptual models execution app</w:t>
      </w:r>
      <w:r w:rsidR="00461463">
        <w:rPr>
          <w:rFonts w:ascii="Calibri" w:hAnsi="Calibri" w:cs="Helvetica"/>
          <w:szCs w:val="24"/>
        </w:rPr>
        <w:t>lying a rule delegation concept, (2.3)</w:t>
      </w:r>
      <w:r w:rsidR="003F2A97" w:rsidRPr="003F2A97">
        <w:rPr>
          <w:rFonts w:ascii="Calibri" w:hAnsi="Calibri" w:cs="Helvetica"/>
          <w:szCs w:val="24"/>
        </w:rPr>
        <w:t xml:space="preserve"> Methods and tools for design of semantic mappings of information resources  (databases) specifications into the mediators reflecting conceptual definitions of DIS subject domains</w:t>
      </w:r>
    </w:p>
    <w:p w:rsidR="003F2A97" w:rsidRPr="003F2A97" w:rsidRDefault="00A7229A"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3F2A97" w:rsidRPr="003F2A97">
        <w:rPr>
          <w:rFonts w:ascii="Calibri" w:hAnsi="Calibri" w:cs="Helvetica"/>
          <w:szCs w:val="24"/>
        </w:rPr>
        <w:t>3</w:t>
      </w:r>
      <w:r w:rsidR="00461463">
        <w:rPr>
          <w:rFonts w:ascii="Calibri" w:hAnsi="Calibri" w:cs="Helvetica"/>
          <w:szCs w:val="24"/>
        </w:rPr>
        <w:t>.</w:t>
      </w:r>
      <w:r w:rsidR="00D7488C">
        <w:rPr>
          <w:rFonts w:ascii="Calibri" w:hAnsi="Calibri" w:cs="Helvetica"/>
          <w:szCs w:val="24"/>
        </w:rPr>
        <w:tab/>
        <w:t>D</w:t>
      </w:r>
      <w:r w:rsidR="003F2A97" w:rsidRPr="003F2A97">
        <w:rPr>
          <w:rFonts w:ascii="Calibri" w:hAnsi="Calibri" w:cs="Helvetica"/>
          <w:szCs w:val="24"/>
        </w:rPr>
        <w:t>ata mediation infrastructure</w:t>
      </w:r>
      <w:r w:rsidR="00461463">
        <w:rPr>
          <w:rFonts w:ascii="Calibri" w:hAnsi="Calibri" w:cs="Helvetica"/>
          <w:szCs w:val="24"/>
        </w:rPr>
        <w:t xml:space="preserve">: (3.1) </w:t>
      </w:r>
      <w:r w:rsidR="003F2A97" w:rsidRPr="003F2A97">
        <w:rPr>
          <w:rFonts w:ascii="Calibri" w:hAnsi="Calibri" w:cs="Helvetica"/>
          <w:szCs w:val="24"/>
        </w:rPr>
        <w:t>Methods for subject mediation infrastructure development based on generalized data services as constructive components</w:t>
      </w:r>
      <w:r w:rsidR="00461463">
        <w:rPr>
          <w:rFonts w:ascii="Calibri" w:hAnsi="Calibri" w:cs="Helvetica"/>
          <w:szCs w:val="24"/>
        </w:rPr>
        <w:t xml:space="preserve">, (3.2) </w:t>
      </w:r>
      <w:r w:rsidR="003F2A97" w:rsidRPr="003F2A97">
        <w:rPr>
          <w:rFonts w:ascii="Calibri" w:hAnsi="Calibri" w:cs="Helvetica"/>
          <w:szCs w:val="24"/>
        </w:rPr>
        <w:t>Approaches to support problem solving results reproducibility, preservation of results and processes of obtaining them, support of provenance data</w:t>
      </w:r>
      <w:r w:rsidR="00461463">
        <w:rPr>
          <w:rFonts w:ascii="Calibri" w:hAnsi="Calibri" w:cs="Helvetica"/>
          <w:szCs w:val="24"/>
        </w:rPr>
        <w:t xml:space="preserve">, (3.3) </w:t>
      </w:r>
      <w:r w:rsidR="003F2A97" w:rsidRPr="003F2A97">
        <w:rPr>
          <w:rFonts w:ascii="Calibri" w:hAnsi="Calibri" w:cs="Helvetica"/>
          <w:szCs w:val="24"/>
        </w:rPr>
        <w:t>Classification of data service types and their functional composition. Mediators and data transformers as data services</w:t>
      </w:r>
      <w:r w:rsidR="00461463">
        <w:rPr>
          <w:rFonts w:ascii="Calibri" w:hAnsi="Calibri" w:cs="Helvetica"/>
          <w:szCs w:val="24"/>
        </w:rPr>
        <w:t xml:space="preserve">, (3.4) </w:t>
      </w:r>
      <w:r w:rsidR="003F2A97" w:rsidRPr="003F2A97">
        <w:rPr>
          <w:rFonts w:ascii="Calibri" w:hAnsi="Calibri" w:cs="Helvetica"/>
          <w:szCs w:val="24"/>
        </w:rPr>
        <w:t>Generalized data service architecture</w:t>
      </w:r>
      <w:r w:rsidR="00461463">
        <w:rPr>
          <w:rFonts w:ascii="Calibri" w:hAnsi="Calibri" w:cs="Helvetica"/>
          <w:szCs w:val="24"/>
        </w:rPr>
        <w:t xml:space="preserve">, (3.5) </w:t>
      </w:r>
      <w:r w:rsidR="00D7488C">
        <w:rPr>
          <w:rFonts w:ascii="Calibri" w:hAnsi="Calibri" w:cs="Helvetica"/>
          <w:szCs w:val="24"/>
        </w:rPr>
        <w:t>A</w:t>
      </w:r>
      <w:r w:rsidR="003F2A97" w:rsidRPr="003F2A97">
        <w:rPr>
          <w:rFonts w:ascii="Calibri" w:hAnsi="Calibri" w:cs="Helvetica"/>
          <w:szCs w:val="24"/>
        </w:rPr>
        <w:t>pproach to constructing of specific data services from the unified elements</w:t>
      </w:r>
    </w:p>
    <w:p w:rsidR="003F2A97" w:rsidRPr="003F2A97" w:rsidRDefault="00A7229A"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461463">
        <w:rPr>
          <w:rFonts w:ascii="Calibri" w:hAnsi="Calibri" w:cs="Helvetica"/>
          <w:szCs w:val="24"/>
        </w:rPr>
        <w:t>4.</w:t>
      </w:r>
      <w:r w:rsidR="003F2A97" w:rsidRPr="003F2A97">
        <w:rPr>
          <w:rFonts w:ascii="Calibri" w:hAnsi="Calibri" w:cs="Helvetica"/>
          <w:szCs w:val="24"/>
        </w:rPr>
        <w:tab/>
        <w:t>Application of constructed methods and tools for real DIS problem solving</w:t>
      </w:r>
      <w:r w:rsidR="00461463">
        <w:rPr>
          <w:rFonts w:ascii="Calibri" w:hAnsi="Calibri" w:cs="Helvetica"/>
          <w:szCs w:val="24"/>
        </w:rPr>
        <w:t xml:space="preserve">: (4.1) </w:t>
      </w:r>
      <w:r>
        <w:rPr>
          <w:rFonts w:ascii="Calibri" w:hAnsi="Calibri" w:cs="Helvetica"/>
          <w:szCs w:val="24"/>
        </w:rPr>
        <w:t>P</w:t>
      </w:r>
      <w:r w:rsidR="003F2A97" w:rsidRPr="003F2A97">
        <w:rPr>
          <w:rFonts w:ascii="Calibri" w:hAnsi="Calibri" w:cs="Helvetica"/>
          <w:szCs w:val="24"/>
        </w:rPr>
        <w:t>roblem solving methodology definition showing how to accumulate data analysis and problem</w:t>
      </w:r>
      <w:r>
        <w:rPr>
          <w:rFonts w:ascii="Calibri" w:hAnsi="Calibri" w:cs="Helvetica"/>
          <w:szCs w:val="24"/>
        </w:rPr>
        <w:t xml:space="preserve"> solving methods and experience</w:t>
      </w:r>
      <w:r w:rsidR="00D7488C">
        <w:rPr>
          <w:rFonts w:ascii="Calibri" w:hAnsi="Calibri" w:cs="Helvetica"/>
          <w:szCs w:val="24"/>
        </w:rPr>
        <w:t xml:space="preserve"> and how to make DIS data</w:t>
      </w:r>
      <w:r w:rsidR="00461463">
        <w:rPr>
          <w:rFonts w:ascii="Calibri" w:hAnsi="Calibri" w:cs="Helvetica"/>
          <w:szCs w:val="24"/>
        </w:rPr>
        <w:t xml:space="preserve"> reusable and reproducible, (4.2) P</w:t>
      </w:r>
      <w:r w:rsidR="00D7488C">
        <w:rPr>
          <w:rFonts w:ascii="Calibri" w:hAnsi="Calibri" w:cs="Helvetica"/>
          <w:szCs w:val="24"/>
        </w:rPr>
        <w:t xml:space="preserve">ractical </w:t>
      </w:r>
      <w:r w:rsidR="003F2A97" w:rsidRPr="003F2A97">
        <w:rPr>
          <w:rFonts w:ascii="Calibri" w:hAnsi="Calibri" w:cs="Helvetica"/>
          <w:szCs w:val="24"/>
        </w:rPr>
        <w:t>DIS applications containing domain specifications, specific application conceptual defin</w:t>
      </w:r>
      <w:r w:rsidR="00461463">
        <w:rPr>
          <w:rFonts w:ascii="Calibri" w:hAnsi="Calibri" w:cs="Helvetica"/>
          <w:szCs w:val="24"/>
        </w:rPr>
        <w:t xml:space="preserve">itions, </w:t>
      </w:r>
      <w:r w:rsidR="003F2A97" w:rsidRPr="003F2A97">
        <w:rPr>
          <w:rFonts w:ascii="Calibri" w:hAnsi="Calibri" w:cs="Helvetica"/>
          <w:szCs w:val="24"/>
        </w:rPr>
        <w:t>definition of mappings of re</w:t>
      </w:r>
      <w:r>
        <w:rPr>
          <w:rFonts w:ascii="Calibri" w:hAnsi="Calibri" w:cs="Helvetica"/>
          <w:szCs w:val="24"/>
        </w:rPr>
        <w:t xml:space="preserve">levant databases into </w:t>
      </w:r>
      <w:r w:rsidR="003F2A97" w:rsidRPr="003F2A97">
        <w:rPr>
          <w:rFonts w:ascii="Calibri" w:hAnsi="Calibri" w:cs="Helvetica"/>
          <w:szCs w:val="24"/>
        </w:rPr>
        <w:t xml:space="preserve">conceptual domains and their implementation. </w:t>
      </w:r>
    </w:p>
    <w:p w:rsidR="00AF425F" w:rsidRDefault="00461463"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Some of the DIS</w:t>
      </w:r>
      <w:r w:rsidR="003F2A97" w:rsidRPr="003F2A97">
        <w:rPr>
          <w:rFonts w:ascii="Calibri" w:hAnsi="Calibri" w:cs="Helvetica"/>
          <w:szCs w:val="24"/>
        </w:rPr>
        <w:t xml:space="preserve"> applications</w:t>
      </w:r>
      <w:r>
        <w:rPr>
          <w:rFonts w:ascii="Calibri" w:hAnsi="Calibri" w:cs="Helvetica"/>
          <w:szCs w:val="24"/>
        </w:rPr>
        <w:t xml:space="preserve"> to be investigated</w:t>
      </w:r>
      <w:r w:rsidR="003F2A97" w:rsidRPr="003F2A97">
        <w:rPr>
          <w:rFonts w:ascii="Calibri" w:hAnsi="Calibri" w:cs="Helvetica"/>
          <w:szCs w:val="24"/>
        </w:rPr>
        <w:t xml:space="preserve"> include: in Earth sciences the problem of evaluation of risk of dangerous natural phenomena for the population and economy in the coastal zones of Russia (specific</w:t>
      </w:r>
      <w:r w:rsidR="00A7229A">
        <w:rPr>
          <w:rFonts w:ascii="Calibri" w:hAnsi="Calibri" w:cs="Helvetica"/>
          <w:szCs w:val="24"/>
        </w:rPr>
        <w:t>ally, around the Black Sea) using</w:t>
      </w:r>
      <w:r w:rsidR="003F2A97" w:rsidRPr="003F2A97">
        <w:rPr>
          <w:rFonts w:ascii="Calibri" w:hAnsi="Calibri" w:cs="Helvetica"/>
          <w:szCs w:val="24"/>
        </w:rPr>
        <w:t xml:space="preserve"> multipl</w:t>
      </w:r>
      <w:r w:rsidR="00A45D6B">
        <w:rPr>
          <w:rFonts w:ascii="Calibri" w:hAnsi="Calibri" w:cs="Helvetica"/>
          <w:szCs w:val="24"/>
        </w:rPr>
        <w:t>e databases supported by ESIMO</w:t>
      </w:r>
      <w:r w:rsidR="0051101E">
        <w:rPr>
          <w:rStyle w:val="FootnoteReference"/>
          <w:rFonts w:ascii="Calibri" w:hAnsi="Calibri" w:cs="Helvetica"/>
          <w:szCs w:val="24"/>
        </w:rPr>
        <w:footnoteReference w:id="6"/>
      </w:r>
      <w:r w:rsidR="00A45D6B">
        <w:rPr>
          <w:rFonts w:ascii="Calibri" w:hAnsi="Calibri" w:cs="Helvetica"/>
          <w:szCs w:val="24"/>
        </w:rPr>
        <w:t xml:space="preserve"> </w:t>
      </w:r>
      <w:r w:rsidR="003F2A97" w:rsidRPr="003F2A97">
        <w:rPr>
          <w:rFonts w:ascii="Calibri" w:hAnsi="Calibri" w:cs="Helvetica"/>
          <w:szCs w:val="24"/>
        </w:rPr>
        <w:t xml:space="preserve">and other data providers (e.g., </w:t>
      </w:r>
      <w:r w:rsidR="0051101E">
        <w:rPr>
          <w:rFonts w:ascii="Calibri" w:hAnsi="Calibri" w:cs="Helvetica"/>
          <w:szCs w:val="24"/>
        </w:rPr>
        <w:t xml:space="preserve">meteorological sensor nets, </w:t>
      </w:r>
      <w:r w:rsidR="003F2A97" w:rsidRPr="003F2A97">
        <w:rPr>
          <w:rFonts w:ascii="Calibri" w:hAnsi="Calibri" w:cs="Helvetica"/>
          <w:szCs w:val="24"/>
        </w:rPr>
        <w:t>space monitoring, etc.); in Astronomy incorporation of the domain-driven DIS methodology into the astronomical community of Russia (Russian Virtual Observatory). Incorporation of the methodology into RCs involved into the DIS cross-cuts is also planned.</w:t>
      </w:r>
    </w:p>
    <w:p w:rsidR="003C55C2" w:rsidRDefault="003C55C2" w:rsidP="003F2A97">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00434A04" w:rsidRPr="00245AB7">
        <w:rPr>
          <w:rFonts w:ascii="Calibri" w:hAnsi="Calibri" w:cs="Helvetica"/>
          <w:b/>
          <w:i/>
          <w:szCs w:val="24"/>
        </w:rPr>
        <w:t xml:space="preserve">Measures of </w:t>
      </w:r>
      <w:r w:rsidR="007239A5" w:rsidRPr="00245AB7">
        <w:rPr>
          <w:rFonts w:ascii="Calibri" w:hAnsi="Calibri" w:cs="Helvetica"/>
          <w:b/>
          <w:i/>
          <w:szCs w:val="24"/>
        </w:rPr>
        <w:t>s</w:t>
      </w:r>
      <w:r w:rsidRPr="00245AB7">
        <w:rPr>
          <w:rFonts w:ascii="Calibri" w:hAnsi="Calibri" w:cs="Helvetica"/>
          <w:b/>
          <w:i/>
          <w:szCs w:val="24"/>
        </w:rPr>
        <w:t>uccess</w:t>
      </w:r>
      <w:r w:rsidRPr="003C55C2">
        <w:rPr>
          <w:rFonts w:ascii="Calibri" w:hAnsi="Calibri" w:cs="Helvetica"/>
          <w:szCs w:val="24"/>
        </w:rPr>
        <w:t xml:space="preserve"> </w:t>
      </w:r>
      <w:r w:rsidR="00434A04">
        <w:rPr>
          <w:rFonts w:ascii="Calibri" w:hAnsi="Calibri" w:cs="Helvetica"/>
          <w:szCs w:val="24"/>
        </w:rPr>
        <w:t>include</w:t>
      </w:r>
      <w:r w:rsidRPr="003C55C2">
        <w:rPr>
          <w:rFonts w:ascii="Calibri" w:hAnsi="Calibri" w:cs="Helvetica"/>
          <w:szCs w:val="24"/>
        </w:rPr>
        <w:t xml:space="preserve"> the level and quality of: cooperation of participating groups, project theoretical and experimental results, practical application development, </w:t>
      </w:r>
      <w:r w:rsidR="00434A04">
        <w:rPr>
          <w:rFonts w:ascii="Calibri" w:hAnsi="Calibri" w:cs="Helvetica"/>
          <w:szCs w:val="24"/>
        </w:rPr>
        <w:t xml:space="preserve">number of adopters of the SkData platform, </w:t>
      </w:r>
      <w:r w:rsidRPr="003C55C2">
        <w:rPr>
          <w:rFonts w:ascii="Calibri" w:hAnsi="Calibri" w:cs="Helvetica"/>
          <w:szCs w:val="24"/>
        </w:rPr>
        <w:t>original publications, advanced curriculum for graduate students, involvement of students into the process of R&amp;D, patent activity, commercialization ability.</w:t>
      </w:r>
    </w:p>
    <w:p w:rsidR="00300AF6" w:rsidRPr="00300AF6" w:rsidRDefault="00300AF6" w:rsidP="00300AF6">
      <w:pPr>
        <w:widowControl w:val="0"/>
        <w:autoSpaceDE w:val="0"/>
        <w:autoSpaceDN w:val="0"/>
        <w:adjustRightInd w:val="0"/>
        <w:ind w:left="-1080" w:right="-1170"/>
        <w:rPr>
          <w:rFonts w:ascii="Calibri" w:hAnsi="Calibri" w:cs="Helvetica"/>
          <w:szCs w:val="24"/>
        </w:rPr>
      </w:pPr>
      <w:r w:rsidRPr="00300AF6">
        <w:rPr>
          <w:rFonts w:ascii="Calibri" w:hAnsi="Calibri" w:cs="Helvetica"/>
          <w:szCs w:val="24"/>
        </w:rPr>
        <w:t xml:space="preserve">   </w:t>
      </w:r>
      <w:r w:rsidR="00434A04" w:rsidRPr="00245AB7">
        <w:rPr>
          <w:rFonts w:ascii="Calibri" w:hAnsi="Calibri" w:cs="Helvetica"/>
          <w:b/>
          <w:i/>
          <w:szCs w:val="24"/>
        </w:rPr>
        <w:t>R</w:t>
      </w:r>
      <w:r w:rsidRPr="00245AB7">
        <w:rPr>
          <w:rFonts w:ascii="Calibri" w:hAnsi="Calibri" w:cs="Helvetica"/>
          <w:b/>
          <w:i/>
          <w:szCs w:val="24"/>
        </w:rPr>
        <w:t>esults will be translated out of the laboratory</w:t>
      </w:r>
      <w:r w:rsidRPr="00300AF6">
        <w:rPr>
          <w:rFonts w:ascii="Calibri" w:hAnsi="Calibri" w:cs="Helvetica"/>
          <w:szCs w:val="24"/>
        </w:rPr>
        <w:t xml:space="preserve"> in several ways, including:</w:t>
      </w:r>
    </w:p>
    <w:p w:rsidR="00300AF6" w:rsidRPr="00300AF6" w:rsidRDefault="00300AF6" w:rsidP="00300AF6">
      <w:pPr>
        <w:widowControl w:val="0"/>
        <w:autoSpaceDE w:val="0"/>
        <w:autoSpaceDN w:val="0"/>
        <w:adjustRightInd w:val="0"/>
        <w:ind w:left="-1080" w:right="-1170"/>
        <w:rPr>
          <w:rFonts w:ascii="Calibri" w:hAnsi="Calibri" w:cs="Helvetica"/>
          <w:szCs w:val="24"/>
        </w:rPr>
      </w:pPr>
      <w:r w:rsidRPr="00300AF6">
        <w:rPr>
          <w:rFonts w:ascii="Calibri" w:hAnsi="Calibri" w:cs="Helvetica"/>
          <w:szCs w:val="24"/>
        </w:rPr>
        <w:t xml:space="preserve">   1. Incorporation of DIS problem solving methodology in SkTech RCs.</w:t>
      </w:r>
    </w:p>
    <w:p w:rsidR="00300AF6" w:rsidRPr="00300AF6" w:rsidRDefault="00300AF6" w:rsidP="00300AF6">
      <w:pPr>
        <w:widowControl w:val="0"/>
        <w:autoSpaceDE w:val="0"/>
        <w:autoSpaceDN w:val="0"/>
        <w:adjustRightInd w:val="0"/>
        <w:ind w:left="-1080" w:right="-1170"/>
        <w:rPr>
          <w:rFonts w:ascii="Calibri" w:hAnsi="Calibri" w:cs="Helvetica"/>
          <w:szCs w:val="24"/>
        </w:rPr>
      </w:pPr>
      <w:r w:rsidRPr="00300AF6">
        <w:rPr>
          <w:rFonts w:ascii="Calibri" w:hAnsi="Calibri" w:cs="Helvetica"/>
          <w:szCs w:val="24"/>
        </w:rPr>
        <w:t xml:space="preserve">   2. Incorporation of DIS problem solving methodology in Russia, outside of SkTech.</w:t>
      </w:r>
    </w:p>
    <w:p w:rsidR="00300AF6" w:rsidRPr="00300AF6" w:rsidRDefault="00300AF6" w:rsidP="00300AF6">
      <w:pPr>
        <w:widowControl w:val="0"/>
        <w:autoSpaceDE w:val="0"/>
        <w:autoSpaceDN w:val="0"/>
        <w:adjustRightInd w:val="0"/>
        <w:ind w:left="-1080" w:right="-1170"/>
        <w:rPr>
          <w:rFonts w:ascii="Calibri" w:hAnsi="Calibri" w:cs="Helvetica"/>
          <w:szCs w:val="24"/>
        </w:rPr>
      </w:pPr>
      <w:r w:rsidRPr="00300AF6">
        <w:rPr>
          <w:rFonts w:ascii="Calibri" w:hAnsi="Calibri" w:cs="Helvetica"/>
          <w:szCs w:val="24"/>
        </w:rPr>
        <w:t xml:space="preserve">   3. Product development activity for further commercialization. Examples of potential products: (1) diverse data model unifier, (2) various kinds of mediators produced as data services ( the variety of data integrating mediators with features, such as:   domain or resource driven, virtual or materialized integration, with full or partially determined schema); (3) various kinds of data adapters produced as data services providing transformation of specific data models into the canonical one; (4) various kinds of rule-based consumer or producer adapters providing  transformation of  specific rule-based languages into respective RIF dialects.</w:t>
      </w:r>
    </w:p>
    <w:p w:rsidR="00300AF6" w:rsidRDefault="00300AF6" w:rsidP="00300AF6">
      <w:pPr>
        <w:widowControl w:val="0"/>
        <w:autoSpaceDE w:val="0"/>
        <w:autoSpaceDN w:val="0"/>
        <w:adjustRightInd w:val="0"/>
        <w:ind w:left="-1080" w:right="-1170"/>
        <w:rPr>
          <w:rFonts w:ascii="Calibri" w:hAnsi="Calibri" w:cs="Helvetica"/>
          <w:szCs w:val="24"/>
        </w:rPr>
      </w:pPr>
      <w:r w:rsidRPr="00300AF6">
        <w:rPr>
          <w:rFonts w:ascii="Calibri" w:hAnsi="Calibri" w:cs="Helvetica"/>
          <w:szCs w:val="24"/>
        </w:rPr>
        <w:t xml:space="preserve">   Breadth of the translational activity is determined by the scale of DIS applications that might be predicted as high.</w:t>
      </w:r>
    </w:p>
    <w:p w:rsidR="005E4DF9" w:rsidRPr="002C59CD" w:rsidRDefault="005E4DF9" w:rsidP="0008310F">
      <w:pPr>
        <w:pStyle w:val="Heading1"/>
        <w:ind w:left="-1080" w:right="-1170"/>
        <w:rPr>
          <w:rFonts w:ascii="Calibri" w:hAnsi="Calibri" w:cs="Calibri"/>
          <w:sz w:val="22"/>
          <w:szCs w:val="24"/>
        </w:rPr>
      </w:pPr>
      <w:r w:rsidRPr="002C59CD">
        <w:rPr>
          <w:rFonts w:ascii="Calibri" w:hAnsi="Calibri" w:cs="Calibri"/>
          <w:sz w:val="22"/>
          <w:szCs w:val="24"/>
        </w:rPr>
        <w:t>Te</w:t>
      </w:r>
      <w:r>
        <w:rPr>
          <w:rFonts w:ascii="Calibri" w:hAnsi="Calibri" w:cs="Calibri"/>
          <w:sz w:val="22"/>
          <w:szCs w:val="24"/>
        </w:rPr>
        <w:t>am and Investigator</w:t>
      </w:r>
      <w:r w:rsidRPr="002C59CD">
        <w:rPr>
          <w:rFonts w:ascii="Calibri" w:hAnsi="Calibri" w:cs="Calibri"/>
          <w:sz w:val="22"/>
          <w:szCs w:val="24"/>
        </w:rPr>
        <w:t>s</w:t>
      </w:r>
    </w:p>
    <w:p w:rsidR="005E4DF9" w:rsidRPr="00726284" w:rsidRDefault="005E4DF9" w:rsidP="0008310F">
      <w:pPr>
        <w:widowControl w:val="0"/>
        <w:autoSpaceDE w:val="0"/>
        <w:autoSpaceDN w:val="0"/>
        <w:adjustRightInd w:val="0"/>
        <w:ind w:left="-1080" w:right="-1170"/>
        <w:rPr>
          <w:rFonts w:ascii="Calibri" w:hAnsi="Calibri" w:cs="Helvetica"/>
          <w:sz w:val="14"/>
          <w:szCs w:val="14"/>
        </w:rPr>
      </w:pPr>
      <w:r w:rsidRPr="00726284">
        <w:rPr>
          <w:rFonts w:ascii="Calibri" w:hAnsi="Calibri" w:cs="Helvetica"/>
          <w:sz w:val="14"/>
          <w:szCs w:val="14"/>
        </w:rPr>
        <w:t>[</w:t>
      </w:r>
      <w:r w:rsidR="00923DB7" w:rsidRPr="00726284">
        <w:rPr>
          <w:rFonts w:ascii="Calibri" w:hAnsi="Calibri" w:cs="Helvetica"/>
          <w:sz w:val="14"/>
          <w:szCs w:val="14"/>
        </w:rPr>
        <w:t>Describe</w:t>
      </w:r>
      <w:r w:rsidRPr="00726284">
        <w:rPr>
          <w:rFonts w:ascii="Calibri" w:hAnsi="Calibri" w:cs="Helvetica"/>
          <w:sz w:val="14"/>
          <w:szCs w:val="14"/>
        </w:rPr>
        <w:t xml:space="preserve"> how the multiple sites of the RC</w:t>
      </w:r>
      <w:r w:rsidR="0087247F" w:rsidRPr="00726284">
        <w:rPr>
          <w:rFonts w:ascii="Calibri" w:hAnsi="Calibri" w:cs="Helvetica"/>
          <w:sz w:val="14"/>
          <w:szCs w:val="14"/>
        </w:rPr>
        <w:t xml:space="preserve"> </w:t>
      </w:r>
      <w:r w:rsidRPr="00726284">
        <w:rPr>
          <w:rFonts w:ascii="Calibri" w:hAnsi="Calibri" w:cs="Helvetica"/>
          <w:sz w:val="14"/>
          <w:szCs w:val="14"/>
        </w:rPr>
        <w:t>will work together. Explain how the team members have complementary</w:t>
      </w:r>
      <w:r w:rsidR="0087247F" w:rsidRPr="00726284">
        <w:rPr>
          <w:rFonts w:ascii="Calibri" w:hAnsi="Calibri" w:cs="Helvetica"/>
          <w:sz w:val="14"/>
          <w:szCs w:val="14"/>
        </w:rPr>
        <w:t xml:space="preserve"> </w:t>
      </w:r>
      <w:r w:rsidRPr="00726284">
        <w:rPr>
          <w:rFonts w:ascii="Calibri" w:hAnsi="Calibri" w:cs="Helvetica"/>
          <w:sz w:val="14"/>
          <w:szCs w:val="14"/>
        </w:rPr>
        <w:t>expertise and how that complementarity can impact the RC. What processes</w:t>
      </w:r>
      <w:r w:rsidR="0087247F" w:rsidRPr="00726284">
        <w:rPr>
          <w:rFonts w:ascii="Calibri" w:hAnsi="Calibri" w:cs="Helvetica"/>
          <w:sz w:val="14"/>
          <w:szCs w:val="14"/>
        </w:rPr>
        <w:t xml:space="preserve"> </w:t>
      </w:r>
      <w:r w:rsidRPr="00726284">
        <w:rPr>
          <w:rFonts w:ascii="Calibri" w:hAnsi="Calibri" w:cs="Helvetica"/>
          <w:sz w:val="14"/>
          <w:szCs w:val="14"/>
        </w:rPr>
        <w:t xml:space="preserve">will be used to </w:t>
      </w:r>
      <w:r w:rsidR="00923DB7" w:rsidRPr="00726284">
        <w:rPr>
          <w:rFonts w:ascii="Calibri" w:hAnsi="Calibri" w:cs="Helvetica"/>
          <w:sz w:val="14"/>
          <w:szCs w:val="14"/>
        </w:rPr>
        <w:t xml:space="preserve">launch and monitor </w:t>
      </w:r>
      <w:r w:rsidRPr="00726284">
        <w:rPr>
          <w:rFonts w:ascii="Calibri" w:hAnsi="Calibri" w:cs="Helvetica"/>
          <w:sz w:val="14"/>
          <w:szCs w:val="14"/>
        </w:rPr>
        <w:t>new projects and team members over the</w:t>
      </w:r>
      <w:r w:rsidR="0087247F" w:rsidRPr="00726284">
        <w:rPr>
          <w:rFonts w:ascii="Calibri" w:hAnsi="Calibri" w:cs="Helvetica"/>
          <w:sz w:val="14"/>
          <w:szCs w:val="14"/>
        </w:rPr>
        <w:t xml:space="preserve"> </w:t>
      </w:r>
      <w:r w:rsidRPr="00726284">
        <w:rPr>
          <w:rFonts w:ascii="Calibri" w:hAnsi="Calibri" w:cs="Helvetica"/>
          <w:sz w:val="14"/>
          <w:szCs w:val="14"/>
        </w:rPr>
        <w:t>course the RC? Specifically describe how new SkTech faculty will be</w:t>
      </w:r>
      <w:r w:rsidR="0087247F" w:rsidRPr="00726284">
        <w:rPr>
          <w:rFonts w:ascii="Calibri" w:hAnsi="Calibri" w:cs="Helvetica"/>
          <w:sz w:val="14"/>
          <w:szCs w:val="14"/>
        </w:rPr>
        <w:t xml:space="preserve"> </w:t>
      </w:r>
      <w:r w:rsidRPr="00726284">
        <w:rPr>
          <w:rFonts w:ascii="Calibri" w:hAnsi="Calibri" w:cs="Helvetica"/>
          <w:sz w:val="14"/>
          <w:szCs w:val="14"/>
        </w:rPr>
        <w:t>incorporated into the RC and what role they might play. Describe any</w:t>
      </w:r>
      <w:r w:rsidR="0087247F" w:rsidRPr="00726284">
        <w:rPr>
          <w:rFonts w:ascii="Calibri" w:hAnsi="Calibri" w:cs="Helvetica"/>
          <w:sz w:val="14"/>
          <w:szCs w:val="14"/>
        </w:rPr>
        <w:t xml:space="preserve"> </w:t>
      </w:r>
      <w:r w:rsidRPr="00726284">
        <w:rPr>
          <w:rFonts w:ascii="Calibri" w:hAnsi="Calibri" w:cs="Helvetica"/>
          <w:sz w:val="14"/>
          <w:szCs w:val="14"/>
        </w:rPr>
        <w:t>unique facilities that the proposed RC will have access to.]</w:t>
      </w:r>
    </w:p>
    <w:p w:rsidR="00DC5579" w:rsidRPr="00DC5579" w:rsidRDefault="00F25CC9" w:rsidP="00DC5579">
      <w:pPr>
        <w:widowControl w:val="0"/>
        <w:autoSpaceDE w:val="0"/>
        <w:autoSpaceDN w:val="0"/>
        <w:adjustRightInd w:val="0"/>
        <w:ind w:left="-1080" w:right="-1170"/>
        <w:rPr>
          <w:rFonts w:ascii="Calibri" w:hAnsi="Calibri" w:cs="Helvetica"/>
          <w:szCs w:val="24"/>
        </w:rPr>
      </w:pPr>
      <w:r>
        <w:rPr>
          <w:rFonts w:ascii="Calibri" w:hAnsi="Calibri" w:cs="Helvetica"/>
          <w:szCs w:val="24"/>
        </w:rPr>
        <w:lastRenderedPageBreak/>
        <w:tab/>
      </w:r>
      <w:r w:rsidR="00DC5579" w:rsidRPr="00DC5579">
        <w:rPr>
          <w:rFonts w:ascii="Calibri" w:hAnsi="Calibri" w:cs="Helvetica"/>
          <w:szCs w:val="24"/>
        </w:rPr>
        <w:t>In order to address the full range of research issues needed to maximize success, we have carefully assembled a superb team from dive</w:t>
      </w:r>
      <w:r w:rsidR="00DC5579">
        <w:rPr>
          <w:rFonts w:ascii="Calibri" w:hAnsi="Calibri" w:cs="Helvetica"/>
          <w:szCs w:val="24"/>
        </w:rPr>
        <w:t>rse sources</w:t>
      </w:r>
      <w:r w:rsidR="00DC5579" w:rsidRPr="00DC5579">
        <w:rPr>
          <w:rFonts w:ascii="Calibri" w:hAnsi="Calibri" w:cs="Helvetica"/>
          <w:szCs w:val="24"/>
        </w:rPr>
        <w:t xml:space="preserve"> to initiate this RC and to form a strong base for the development of the SkTech faculty. </w:t>
      </w:r>
      <w:r w:rsidR="003F2A97" w:rsidRPr="003F2A97">
        <w:rPr>
          <w:rFonts w:ascii="Calibri" w:hAnsi="Calibri" w:cs="Helvetica"/>
          <w:szCs w:val="24"/>
        </w:rPr>
        <w:t>SkData will include researchers from SkTech, MIT, IPI RAN</w:t>
      </w:r>
      <w:r w:rsidR="00154BA1">
        <w:rPr>
          <w:rFonts w:ascii="Calibri" w:hAnsi="Calibri" w:cs="Helvetica"/>
          <w:szCs w:val="24"/>
        </w:rPr>
        <w:t xml:space="preserve">, </w:t>
      </w:r>
      <w:r w:rsidR="003C55C2">
        <w:rPr>
          <w:rFonts w:ascii="Calibri" w:hAnsi="Calibri" w:cs="Helvetica"/>
          <w:szCs w:val="24"/>
        </w:rPr>
        <w:t xml:space="preserve">MSU, </w:t>
      </w:r>
      <w:r w:rsidR="003F2A97" w:rsidRPr="003F2A97">
        <w:rPr>
          <w:rFonts w:ascii="Calibri" w:hAnsi="Calibri" w:cs="Helvetica"/>
          <w:szCs w:val="24"/>
        </w:rPr>
        <w:t>from other</w:t>
      </w:r>
      <w:r w:rsidR="003C55C2">
        <w:rPr>
          <w:rFonts w:ascii="Calibri" w:hAnsi="Calibri" w:cs="Helvetica"/>
          <w:szCs w:val="24"/>
        </w:rPr>
        <w:t xml:space="preserve"> </w:t>
      </w:r>
      <w:r w:rsidR="003F2A97" w:rsidRPr="003F2A97">
        <w:rPr>
          <w:rFonts w:ascii="Calibri" w:hAnsi="Calibri" w:cs="Helvetica"/>
          <w:szCs w:val="24"/>
        </w:rPr>
        <w:t xml:space="preserve">institutes in Russia (CC RAN, </w:t>
      </w:r>
      <w:r w:rsidR="00876270">
        <w:rPr>
          <w:rFonts w:ascii="Calibri" w:hAnsi="Calibri" w:cs="Helvetica"/>
          <w:szCs w:val="24"/>
        </w:rPr>
        <w:t>INASAN</w:t>
      </w:r>
      <w:r w:rsidR="00EC4DEE">
        <w:rPr>
          <w:rFonts w:ascii="Calibri" w:hAnsi="Calibri" w:cs="Helvetica"/>
          <w:szCs w:val="24"/>
        </w:rPr>
        <w:t xml:space="preserve">, </w:t>
      </w:r>
      <w:r w:rsidR="00A20CA9" w:rsidRPr="00A20CA9">
        <w:rPr>
          <w:rFonts w:ascii="Calibri" w:hAnsi="Calibri" w:cs="Helvetica"/>
          <w:szCs w:val="24"/>
        </w:rPr>
        <w:t>National Oceanographic Data Centre</w:t>
      </w:r>
      <w:r w:rsidR="00876270">
        <w:rPr>
          <w:rFonts w:ascii="Calibri" w:hAnsi="Calibri" w:cs="Helvetica"/>
          <w:szCs w:val="24"/>
        </w:rPr>
        <w:t>)</w:t>
      </w:r>
      <w:r w:rsidR="00434A04">
        <w:rPr>
          <w:rFonts w:ascii="Calibri" w:hAnsi="Calibri" w:cs="Helvetica"/>
          <w:szCs w:val="24"/>
        </w:rPr>
        <w:t xml:space="preserve"> and</w:t>
      </w:r>
      <w:r w:rsidR="00154BA1">
        <w:rPr>
          <w:rFonts w:ascii="Calibri" w:hAnsi="Calibri" w:cs="Helvetica"/>
          <w:szCs w:val="24"/>
        </w:rPr>
        <w:t xml:space="preserve"> from </w:t>
      </w:r>
      <w:r w:rsidR="003F2A97" w:rsidRPr="003F2A97">
        <w:rPr>
          <w:rFonts w:ascii="Calibri" w:hAnsi="Calibri" w:cs="Helvetica"/>
          <w:szCs w:val="24"/>
        </w:rPr>
        <w:t xml:space="preserve">Vienna </w:t>
      </w:r>
      <w:r w:rsidR="00F01833">
        <w:rPr>
          <w:rFonts w:ascii="Calibri" w:hAnsi="Calibri" w:cs="Helvetica"/>
          <w:szCs w:val="24"/>
        </w:rPr>
        <w:t>Technical University</w:t>
      </w:r>
      <w:r w:rsidR="00A7229A">
        <w:rPr>
          <w:rFonts w:ascii="Calibri" w:hAnsi="Calibri" w:cs="Helvetica"/>
          <w:szCs w:val="24"/>
        </w:rPr>
        <w:t>.</w:t>
      </w:r>
      <w:r w:rsidR="00DC5579">
        <w:rPr>
          <w:rFonts w:ascii="Calibri" w:hAnsi="Calibri" w:cs="Helvetica"/>
          <w:szCs w:val="24"/>
        </w:rPr>
        <w:t xml:space="preserve"> </w:t>
      </w:r>
      <w:r w:rsidR="00DC5579" w:rsidRPr="00DC5579">
        <w:rPr>
          <w:rFonts w:ascii="Calibri" w:hAnsi="Calibri" w:cs="Helvetica"/>
          <w:szCs w:val="24"/>
        </w:rPr>
        <w:t>Many of these researchers have worked effectively together before in other, though usually smaller, collaborative efforts. New SkTech faculty will benefit from this breadth during the time that they are intended to spend at MIT. Each SkTech faculty will be assigned one or more mentors, usually at least one from MIT and one from the RF institution, and to engage in a collaborative research effort as part of the RC’s overall mission.</w:t>
      </w:r>
    </w:p>
    <w:p w:rsidR="00034995" w:rsidRDefault="00DC5579" w:rsidP="00DC5579">
      <w:pPr>
        <w:widowControl w:val="0"/>
        <w:autoSpaceDE w:val="0"/>
        <w:autoSpaceDN w:val="0"/>
        <w:adjustRightInd w:val="0"/>
        <w:ind w:left="-1080" w:right="-1170"/>
        <w:rPr>
          <w:rFonts w:ascii="Calibri" w:hAnsi="Calibri" w:cs="Helvetica"/>
          <w:szCs w:val="24"/>
        </w:rPr>
      </w:pPr>
      <w:r w:rsidRPr="00DC5579">
        <w:rPr>
          <w:rFonts w:ascii="Calibri" w:hAnsi="Calibri" w:cs="Helvetica"/>
          <w:szCs w:val="24"/>
        </w:rPr>
        <w:t>The team members listed have had extensive experience in managing large research projects and producing important results. In addition to setting up an effectiv</w:t>
      </w:r>
      <w:r>
        <w:rPr>
          <w:rFonts w:ascii="Calibri" w:hAnsi="Calibri" w:cs="Helvetica"/>
          <w:szCs w:val="24"/>
        </w:rPr>
        <w:t>e management structure, there will be an overarching SkData platform</w:t>
      </w:r>
      <w:r w:rsidRPr="00DC5579">
        <w:rPr>
          <w:rFonts w:ascii="Calibri" w:hAnsi="Calibri" w:cs="Helvetica"/>
          <w:szCs w:val="24"/>
        </w:rPr>
        <w:t xml:space="preserve"> architecture</w:t>
      </w:r>
      <w:r>
        <w:rPr>
          <w:rFonts w:ascii="Calibri" w:hAnsi="Calibri" w:cs="Helvetica"/>
          <w:szCs w:val="24"/>
        </w:rPr>
        <w:t xml:space="preserve"> developed that will serve as the glue to unite and integrate all the research developments</w:t>
      </w:r>
      <w:r w:rsidR="00522820">
        <w:rPr>
          <w:rFonts w:ascii="Calibri" w:hAnsi="Calibri" w:cs="Helvetica"/>
          <w:szCs w:val="24"/>
        </w:rPr>
        <w:t>. Each SkData research (sometimes in small groups) will be assigned specific responsibilities, as illustrated in Figure 1.</w:t>
      </w:r>
    </w:p>
    <w:p w:rsidR="005E4DF9" w:rsidRDefault="005E4DF9" w:rsidP="0008310F">
      <w:pPr>
        <w:widowControl w:val="0"/>
        <w:autoSpaceDE w:val="0"/>
        <w:autoSpaceDN w:val="0"/>
        <w:adjustRightInd w:val="0"/>
        <w:spacing w:before="240" w:after="60"/>
        <w:ind w:left="-1080" w:right="-1170"/>
        <w:rPr>
          <w:rFonts w:ascii="Calibri" w:hAnsi="Calibri" w:cs="Helvetica"/>
          <w:b/>
          <w:szCs w:val="24"/>
        </w:rPr>
      </w:pPr>
      <w:r w:rsidRPr="00963A18">
        <w:rPr>
          <w:rFonts w:ascii="Calibri" w:hAnsi="Calibri" w:cs="Helvetica"/>
          <w:b/>
          <w:szCs w:val="24"/>
        </w:rPr>
        <w:t>Impact on SkTech and Russia</w:t>
      </w:r>
    </w:p>
    <w:p w:rsidR="00034995" w:rsidRPr="003F2A97" w:rsidRDefault="005E4DF9" w:rsidP="00034995">
      <w:pPr>
        <w:widowControl w:val="0"/>
        <w:autoSpaceDE w:val="0"/>
        <w:autoSpaceDN w:val="0"/>
        <w:adjustRightInd w:val="0"/>
        <w:ind w:left="-1080" w:right="-1170"/>
        <w:rPr>
          <w:rFonts w:ascii="Calibri" w:hAnsi="Calibri" w:cs="Helvetica"/>
          <w:szCs w:val="24"/>
        </w:rPr>
      </w:pPr>
      <w:r w:rsidRPr="00426535">
        <w:rPr>
          <w:rFonts w:ascii="Calibri" w:hAnsi="Calibri" w:cs="Helvetica"/>
          <w:sz w:val="16"/>
          <w:szCs w:val="16"/>
        </w:rPr>
        <w:t>[Describe what impact the RC might have on SkTech and Russia.</w:t>
      </w:r>
      <w:r w:rsidR="0087247F" w:rsidRPr="00426535">
        <w:rPr>
          <w:rFonts w:ascii="Calibri" w:hAnsi="Calibri" w:cs="Helvetica"/>
          <w:sz w:val="16"/>
          <w:szCs w:val="16"/>
        </w:rPr>
        <w:t xml:space="preserve"> </w:t>
      </w:r>
      <w:r w:rsidRPr="00426535">
        <w:rPr>
          <w:rFonts w:ascii="Calibri" w:hAnsi="Calibri" w:cs="Helvetica"/>
          <w:sz w:val="16"/>
          <w:szCs w:val="16"/>
        </w:rPr>
        <w:t>Specificity is highly encouraged. Describe how the RC might create new</w:t>
      </w:r>
      <w:r w:rsidR="0087247F" w:rsidRPr="00426535">
        <w:rPr>
          <w:rFonts w:ascii="Calibri" w:hAnsi="Calibri" w:cs="Helvetica"/>
          <w:sz w:val="16"/>
          <w:szCs w:val="16"/>
        </w:rPr>
        <w:t xml:space="preserve"> </w:t>
      </w:r>
      <w:r w:rsidRPr="00426535">
        <w:rPr>
          <w:rFonts w:ascii="Calibri" w:hAnsi="Calibri" w:cs="Helvetica"/>
          <w:sz w:val="16"/>
          <w:szCs w:val="16"/>
        </w:rPr>
        <w:t>and unique capabilities at SkTech. Explain how the RC might generate curricula and support the educational mission of SkTech.]</w:t>
      </w:r>
      <w:r w:rsidR="00426535">
        <w:rPr>
          <w:rFonts w:ascii="Calibri" w:hAnsi="Calibri" w:cs="Helvetica"/>
          <w:szCs w:val="24"/>
        </w:rPr>
        <w:tab/>
      </w:r>
    </w:p>
    <w:p w:rsidR="00171F4C" w:rsidRDefault="006C2F9C" w:rsidP="00171F4C">
      <w:pPr>
        <w:widowControl w:val="0"/>
        <w:autoSpaceDE w:val="0"/>
        <w:autoSpaceDN w:val="0"/>
        <w:adjustRightInd w:val="0"/>
        <w:ind w:left="-1080" w:right="-1170"/>
        <w:rPr>
          <w:rFonts w:ascii="Calibri" w:hAnsi="Calibri" w:cs="Helvetica"/>
        </w:rPr>
      </w:pPr>
      <w:r>
        <w:rPr>
          <w:rFonts w:ascii="Calibri" w:hAnsi="Calibri" w:cs="Helvetica"/>
          <w:szCs w:val="24"/>
        </w:rPr>
        <w:t xml:space="preserve">   </w:t>
      </w:r>
      <w:r w:rsidR="00426535">
        <w:rPr>
          <w:rFonts w:ascii="Calibri" w:hAnsi="Calibri" w:cs="Helvetica"/>
          <w:szCs w:val="24"/>
        </w:rPr>
        <w:t xml:space="preserve">Our RC will have multiple impacts on SkTech and Russia. </w:t>
      </w:r>
      <w:r w:rsidR="00426535" w:rsidRPr="00426535">
        <w:rPr>
          <w:rFonts w:ascii="Calibri" w:hAnsi="Calibri" w:cs="Helvetica"/>
          <w:szCs w:val="24"/>
          <w:u w:val="single"/>
        </w:rPr>
        <w:t>On SkTech</w:t>
      </w:r>
      <w:r w:rsidR="00426535">
        <w:rPr>
          <w:rFonts w:ascii="Calibri" w:hAnsi="Calibri" w:cs="Helvetica"/>
          <w:szCs w:val="24"/>
        </w:rPr>
        <w:t xml:space="preserve">: (1) </w:t>
      </w:r>
      <w:r w:rsidR="00A82BBF">
        <w:rPr>
          <w:rFonts w:ascii="Calibri" w:hAnsi="Calibri" w:cs="Helvetica"/>
          <w:szCs w:val="24"/>
        </w:rPr>
        <w:t>SkData, the</w:t>
      </w:r>
      <w:r w:rsidR="00426535">
        <w:rPr>
          <w:rFonts w:ascii="Calibri" w:hAnsi="Calibri" w:cs="Helvetica"/>
          <w:szCs w:val="24"/>
        </w:rPr>
        <w:t xml:space="preserve"> unique </w:t>
      </w:r>
      <w:r w:rsidR="00F01833">
        <w:rPr>
          <w:rFonts w:ascii="Calibri" w:hAnsi="Calibri" w:cs="Helvetica"/>
          <w:szCs w:val="24"/>
        </w:rPr>
        <w:t xml:space="preserve">Research Center on </w:t>
      </w:r>
      <w:r w:rsidR="00426535">
        <w:rPr>
          <w:rFonts w:ascii="Calibri" w:hAnsi="Calibri" w:cs="Helvetica"/>
          <w:szCs w:val="24"/>
        </w:rPr>
        <w:t>B</w:t>
      </w:r>
      <w:r w:rsidR="00F01833">
        <w:rPr>
          <w:rFonts w:ascii="Calibri" w:hAnsi="Calibri" w:cs="Helvetica"/>
          <w:szCs w:val="24"/>
        </w:rPr>
        <w:t>ig Data and DIS</w:t>
      </w:r>
      <w:r w:rsidR="00426535">
        <w:rPr>
          <w:rFonts w:ascii="Calibri" w:hAnsi="Calibri" w:cs="Helvetica"/>
          <w:szCs w:val="24"/>
        </w:rPr>
        <w:t>-related research</w:t>
      </w:r>
      <w:r w:rsidR="00A82BBF">
        <w:rPr>
          <w:rFonts w:ascii="Calibri" w:hAnsi="Calibri" w:cs="Helvetica"/>
          <w:szCs w:val="24"/>
        </w:rPr>
        <w:t>,</w:t>
      </w:r>
      <w:r w:rsidR="00426535">
        <w:rPr>
          <w:rFonts w:ascii="Calibri" w:hAnsi="Calibri" w:cs="Helvetica"/>
          <w:szCs w:val="24"/>
        </w:rPr>
        <w:t xml:space="preserve"> will lead to both commercializable results as well as act as a magnet for the best researchers in Russia and throughout </w:t>
      </w:r>
      <w:r w:rsidR="005A6B09">
        <w:rPr>
          <w:rFonts w:ascii="Calibri" w:hAnsi="Calibri" w:cs="Helvetica"/>
          <w:szCs w:val="24"/>
        </w:rPr>
        <w:t>the world, (2) w</w:t>
      </w:r>
      <w:r w:rsidR="00426535">
        <w:rPr>
          <w:rFonts w:ascii="Calibri" w:hAnsi="Calibri" w:cs="Helvetica"/>
          <w:szCs w:val="24"/>
        </w:rPr>
        <w:t>e will develop a unique multi-disciplinary academic program, with the intention that MIT</w:t>
      </w:r>
      <w:r w:rsidR="00237045">
        <w:rPr>
          <w:rFonts w:ascii="Calibri" w:hAnsi="Calibri" w:cs="Helvetica"/>
          <w:szCs w:val="24"/>
        </w:rPr>
        <w:t xml:space="preserve"> and RF</w:t>
      </w:r>
      <w:r w:rsidR="00426535">
        <w:rPr>
          <w:rFonts w:ascii="Calibri" w:hAnsi="Calibri" w:cs="Helvetica"/>
          <w:szCs w:val="24"/>
        </w:rPr>
        <w:t xml:space="preserve"> faculty will participate in classes</w:t>
      </w:r>
      <w:r w:rsidR="008F26BA">
        <w:rPr>
          <w:rFonts w:ascii="Calibri" w:hAnsi="Calibri" w:cs="Helvetica"/>
          <w:szCs w:val="24"/>
        </w:rPr>
        <w:t>, along with SkTech faculty,</w:t>
      </w:r>
      <w:r w:rsidR="00426535">
        <w:rPr>
          <w:rFonts w:ascii="Calibri" w:hAnsi="Calibri" w:cs="Helvetica"/>
          <w:szCs w:val="24"/>
        </w:rPr>
        <w:t xml:space="preserve"> either in person or via live video from MIT</w:t>
      </w:r>
      <w:r w:rsidR="00237045">
        <w:rPr>
          <w:rFonts w:ascii="Calibri" w:hAnsi="Calibri" w:cs="Helvetica"/>
          <w:szCs w:val="24"/>
        </w:rPr>
        <w:t xml:space="preserve"> and RF institutions</w:t>
      </w:r>
      <w:r w:rsidR="00426535">
        <w:rPr>
          <w:rFonts w:ascii="Calibri" w:hAnsi="Calibri" w:cs="Helvetica"/>
          <w:szCs w:val="24"/>
        </w:rPr>
        <w:t xml:space="preserve">, </w:t>
      </w:r>
      <w:r w:rsidR="005A6B09">
        <w:rPr>
          <w:rFonts w:ascii="Calibri" w:hAnsi="Calibri" w:cs="Helvetica"/>
          <w:szCs w:val="24"/>
        </w:rPr>
        <w:t>(3) an extensive exchange program of graduate students and post-docs will provide a</w:t>
      </w:r>
      <w:r w:rsidR="00C018B3">
        <w:rPr>
          <w:rFonts w:ascii="Calibri" w:hAnsi="Calibri" w:cs="Helvetica"/>
          <w:szCs w:val="24"/>
        </w:rPr>
        <w:t xml:space="preserve"> significant </w:t>
      </w:r>
      <w:r w:rsidR="005A6B09">
        <w:rPr>
          <w:rFonts w:ascii="Calibri" w:hAnsi="Calibri" w:cs="Helvetica"/>
          <w:szCs w:val="24"/>
        </w:rPr>
        <w:t xml:space="preserve"> cultural as well as educational experience for SkTech students, and (4) </w:t>
      </w:r>
      <w:r w:rsidR="007A4729">
        <w:rPr>
          <w:rFonts w:ascii="Calibri" w:hAnsi="Calibri" w:cs="Helvetica"/>
          <w:szCs w:val="24"/>
        </w:rPr>
        <w:t xml:space="preserve">since </w:t>
      </w:r>
      <w:r w:rsidR="005A6B09">
        <w:rPr>
          <w:rFonts w:ascii="Calibri" w:hAnsi="Calibri" w:cs="Helvetica"/>
          <w:szCs w:val="24"/>
        </w:rPr>
        <w:t>m</w:t>
      </w:r>
      <w:r w:rsidR="00426535">
        <w:rPr>
          <w:rFonts w:ascii="Calibri" w:hAnsi="Calibri" w:cs="Helvetica"/>
          <w:szCs w:val="24"/>
        </w:rPr>
        <w:t>any of the other SkTech RC’s are heavily data-intensive (especially Biomedical</w:t>
      </w:r>
      <w:r w:rsidR="003D617C">
        <w:rPr>
          <w:rFonts w:ascii="Calibri" w:hAnsi="Calibri" w:cs="Helvetica"/>
          <w:szCs w:val="24"/>
        </w:rPr>
        <w:t xml:space="preserve">, </w:t>
      </w:r>
      <w:r w:rsidR="00426535">
        <w:rPr>
          <w:rFonts w:ascii="Calibri" w:hAnsi="Calibri" w:cs="Helvetica"/>
          <w:szCs w:val="24"/>
        </w:rPr>
        <w:t xml:space="preserve"> Energy</w:t>
      </w:r>
      <w:r w:rsidR="003D617C">
        <w:rPr>
          <w:rFonts w:ascii="Calibri" w:hAnsi="Calibri" w:cs="Helvetica"/>
          <w:szCs w:val="24"/>
        </w:rPr>
        <w:t xml:space="preserve"> and Space</w:t>
      </w:r>
      <w:r w:rsidR="00426535">
        <w:rPr>
          <w:rFonts w:ascii="Calibri" w:hAnsi="Calibri" w:cs="Helvetica"/>
          <w:szCs w:val="24"/>
        </w:rPr>
        <w:t xml:space="preserve">), our RC will work with those RC’s to provide an SkTech-wide capability to greatly improve and enhance their data efforts. </w:t>
      </w:r>
      <w:r w:rsidR="00426535" w:rsidRPr="005A6B09">
        <w:rPr>
          <w:rFonts w:ascii="Calibri" w:hAnsi="Calibri" w:cs="Helvetica"/>
          <w:szCs w:val="24"/>
          <w:u w:val="single"/>
        </w:rPr>
        <w:t>On Russia</w:t>
      </w:r>
      <w:r w:rsidR="00426535">
        <w:rPr>
          <w:rFonts w:ascii="Calibri" w:hAnsi="Calibri" w:cs="Helvetica"/>
          <w:szCs w:val="24"/>
        </w:rPr>
        <w:t>: (1) As noted</w:t>
      </w:r>
      <w:r w:rsidR="005A6B09">
        <w:rPr>
          <w:rFonts w:ascii="Calibri" w:hAnsi="Calibri" w:cs="Helvetica"/>
          <w:szCs w:val="24"/>
        </w:rPr>
        <w:t xml:space="preserve"> above</w:t>
      </w:r>
      <w:r w:rsidR="00426535">
        <w:rPr>
          <w:rFonts w:ascii="Calibri" w:hAnsi="Calibri" w:cs="Helvetica"/>
          <w:szCs w:val="24"/>
        </w:rPr>
        <w:t xml:space="preserve">, the RC will perform advanced research much of which will lead to near-term commercialization thereby </w:t>
      </w:r>
      <w:r w:rsidR="00237045">
        <w:rPr>
          <w:rFonts w:ascii="Calibri" w:hAnsi="Calibri" w:cs="Helvetica"/>
          <w:szCs w:val="24"/>
        </w:rPr>
        <w:t>supporting</w:t>
      </w:r>
      <w:r w:rsidR="00426535">
        <w:rPr>
          <w:rFonts w:ascii="Calibri" w:hAnsi="Calibri" w:cs="Helvetica"/>
          <w:szCs w:val="24"/>
        </w:rPr>
        <w:t xml:space="preserve"> an important new</w:t>
      </w:r>
      <w:r w:rsidR="00C018B3">
        <w:rPr>
          <w:rFonts w:ascii="Calibri" w:hAnsi="Calibri" w:cs="Helvetica"/>
          <w:szCs w:val="24"/>
        </w:rPr>
        <w:t xml:space="preserve"> IT branch</w:t>
      </w:r>
      <w:r w:rsidR="005A6B09">
        <w:rPr>
          <w:rFonts w:ascii="Calibri" w:hAnsi="Calibri" w:cs="Helvetica"/>
          <w:szCs w:val="24"/>
        </w:rPr>
        <w:t>, (2) the expected research breakthroughs will</w:t>
      </w:r>
      <w:r w:rsidR="00C018B3">
        <w:rPr>
          <w:rFonts w:ascii="Calibri" w:hAnsi="Calibri" w:cs="Helvetica"/>
          <w:szCs w:val="24"/>
        </w:rPr>
        <w:t xml:space="preserve"> make data intensive researches in Russia mor</w:t>
      </w:r>
      <w:r w:rsidR="003B0F7E">
        <w:rPr>
          <w:rFonts w:ascii="Calibri" w:hAnsi="Calibri" w:cs="Helvetica"/>
          <w:szCs w:val="24"/>
        </w:rPr>
        <w:t>e</w:t>
      </w:r>
      <w:r w:rsidR="00C018B3">
        <w:rPr>
          <w:rFonts w:ascii="Calibri" w:hAnsi="Calibri" w:cs="Helvetica"/>
          <w:szCs w:val="24"/>
        </w:rPr>
        <w:t xml:space="preserve"> efficient,</w:t>
      </w:r>
      <w:r w:rsidR="003B0F7E" w:rsidRPr="003B0F7E">
        <w:t xml:space="preserve"> </w:t>
      </w:r>
      <w:r w:rsidR="003B0F7E" w:rsidRPr="003B0F7E">
        <w:rPr>
          <w:rFonts w:ascii="Calibri" w:hAnsi="Calibri" w:cs="Helvetica"/>
          <w:szCs w:val="24"/>
        </w:rPr>
        <w:t>reusable and reproducible</w:t>
      </w:r>
      <w:r w:rsidR="002F1A06">
        <w:rPr>
          <w:rFonts w:ascii="Calibri" w:hAnsi="Calibri" w:cs="Helvetica"/>
          <w:szCs w:val="24"/>
        </w:rPr>
        <w:t xml:space="preserve"> (specifically, this will be shown for the Russian virtual observatory)</w:t>
      </w:r>
      <w:r w:rsidR="005A6B09">
        <w:rPr>
          <w:rFonts w:ascii="Calibri" w:hAnsi="Calibri" w:cs="Helvetica"/>
          <w:szCs w:val="24"/>
        </w:rPr>
        <w:t>, and (3) some of the research experimen</w:t>
      </w:r>
      <w:r w:rsidR="003B0F7E">
        <w:rPr>
          <w:rFonts w:ascii="Calibri" w:hAnsi="Calibri" w:cs="Helvetica"/>
          <w:szCs w:val="24"/>
        </w:rPr>
        <w:t xml:space="preserve">ts planned </w:t>
      </w:r>
      <w:r w:rsidR="005A6B09">
        <w:rPr>
          <w:rFonts w:ascii="Calibri" w:hAnsi="Calibri" w:cs="Helvetica"/>
          <w:szCs w:val="24"/>
        </w:rPr>
        <w:t xml:space="preserve"> will</w:t>
      </w:r>
      <w:r w:rsidR="003B0F7E">
        <w:rPr>
          <w:rFonts w:ascii="Calibri" w:hAnsi="Calibri" w:cs="Helvetica"/>
          <w:szCs w:val="24"/>
        </w:rPr>
        <w:t xml:space="preserve"> produce results positively influencing state of the population and economy in the country (e.g., lowering of consequences of dangerous natural phenomena casualties)</w:t>
      </w:r>
      <w:r w:rsidR="005A6B09">
        <w:rPr>
          <w:rFonts w:ascii="Calibri" w:hAnsi="Calibri" w:cs="Helvetica"/>
          <w:szCs w:val="24"/>
        </w:rPr>
        <w:t xml:space="preserve"> </w:t>
      </w:r>
      <w:r w:rsidR="0080663D" w:rsidRPr="008F4A40">
        <w:rPr>
          <w:rFonts w:ascii="Calibri" w:hAnsi="Calibri" w:cs="Helvetica"/>
          <w:szCs w:val="24"/>
          <w:u w:val="single"/>
        </w:rPr>
        <w:t>On both SkTech and Russia</w:t>
      </w:r>
      <w:r w:rsidR="0080663D">
        <w:rPr>
          <w:rFonts w:ascii="Calibri" w:hAnsi="Calibri" w:cs="Helvetica"/>
          <w:szCs w:val="24"/>
        </w:rPr>
        <w:t xml:space="preserve">:  </w:t>
      </w:r>
      <w:r w:rsidR="00F426BE">
        <w:rPr>
          <w:rFonts w:ascii="Calibri" w:hAnsi="Calibri" w:cs="Helvetica"/>
        </w:rPr>
        <w:t>D</w:t>
      </w:r>
      <w:r w:rsidR="009E176D">
        <w:rPr>
          <w:rFonts w:ascii="Calibri" w:hAnsi="Calibri" w:cs="Helvetica"/>
        </w:rPr>
        <w:t>evelopment of intensive short courses a</w:t>
      </w:r>
      <w:r w:rsidR="00F426BE">
        <w:rPr>
          <w:rFonts w:ascii="Calibri" w:hAnsi="Calibri" w:cs="Helvetica"/>
        </w:rPr>
        <w:t xml:space="preserve">nd internships </w:t>
      </w:r>
      <w:r w:rsidR="009E176D">
        <w:rPr>
          <w:rFonts w:ascii="Calibri" w:hAnsi="Calibri" w:cs="Helvetica"/>
        </w:rPr>
        <w:t>for students in industry and for industry researchers associated with the RC.</w:t>
      </w:r>
    </w:p>
    <w:p w:rsidR="00763081" w:rsidRDefault="00763081" w:rsidP="0008310F">
      <w:pPr>
        <w:widowControl w:val="0"/>
        <w:autoSpaceDE w:val="0"/>
        <w:autoSpaceDN w:val="0"/>
        <w:adjustRightInd w:val="0"/>
        <w:ind w:left="-1080" w:right="-1170"/>
        <w:rPr>
          <w:rFonts w:ascii="Calibri" w:hAnsi="Calibri" w:cs="Helvetica"/>
          <w:szCs w:val="24"/>
        </w:rPr>
      </w:pPr>
      <w:r w:rsidRPr="00763081">
        <w:rPr>
          <w:rFonts w:ascii="Calibri" w:hAnsi="Calibri" w:cs="Helvetica"/>
          <w:szCs w:val="24"/>
        </w:rPr>
        <w:t xml:space="preserve">      To support research and experimentation, an SkData Platform  is planned to be formed applying hybrid technologies flexibly allowing to create a combined expandable hardware-software/cloud infrastructure providing for diverse data, functional and architectural decisions to face issues like integrating, manipulating, analyzing and moving DIS  data sets or using specialized algorithms and scientific workflows. The platform should be suitable for continuous evolution and rapid modifications to exploit technological breakthroughs as well as other advancements of the system.</w:t>
      </w:r>
      <w:r>
        <w:rPr>
          <w:rFonts w:ascii="Calibri" w:hAnsi="Calibri" w:cs="Helvetica"/>
          <w:szCs w:val="24"/>
        </w:rPr>
        <w:t xml:space="preserve"> The platform might form a unique capability that might be useful for other research centers of the SkTech.</w:t>
      </w:r>
    </w:p>
    <w:p w:rsidR="00763081" w:rsidRDefault="00763081" w:rsidP="0008310F">
      <w:pPr>
        <w:widowControl w:val="0"/>
        <w:autoSpaceDE w:val="0"/>
        <w:autoSpaceDN w:val="0"/>
        <w:adjustRightInd w:val="0"/>
        <w:ind w:left="-1080" w:right="-1170"/>
        <w:rPr>
          <w:rFonts w:ascii="Calibri" w:hAnsi="Calibri" w:cs="Helvetica"/>
          <w:szCs w:val="24"/>
        </w:rPr>
      </w:pPr>
      <w:r>
        <w:rPr>
          <w:rFonts w:ascii="Calibri" w:hAnsi="Calibri" w:cs="Helvetica"/>
          <w:szCs w:val="24"/>
        </w:rPr>
        <w:t xml:space="preserve">      </w:t>
      </w:r>
      <w:r w:rsidRPr="00763081">
        <w:rPr>
          <w:rFonts w:ascii="Calibri" w:hAnsi="Calibri" w:cs="Helvetica"/>
          <w:szCs w:val="24"/>
        </w:rPr>
        <w:t xml:space="preserve">SkData will develop educational tracks </w:t>
      </w:r>
      <w:r w:rsidR="00434A04">
        <w:rPr>
          <w:rFonts w:ascii="Calibri" w:hAnsi="Calibri" w:cs="Helvetica"/>
          <w:szCs w:val="24"/>
        </w:rPr>
        <w:t xml:space="preserve">for SkTech (and other partner organizations) </w:t>
      </w:r>
      <w:r w:rsidRPr="00763081">
        <w:rPr>
          <w:rFonts w:ascii="Calibri" w:hAnsi="Calibri" w:cs="Helvetica"/>
          <w:szCs w:val="24"/>
        </w:rPr>
        <w:t xml:space="preserve">on Big Data, DIS IT infrastructure, </w:t>
      </w:r>
      <w:r w:rsidR="00434A04">
        <w:rPr>
          <w:rFonts w:ascii="Calibri" w:hAnsi="Calibri" w:cs="Helvetica"/>
          <w:szCs w:val="24"/>
        </w:rPr>
        <w:t>Data Quality</w:t>
      </w:r>
      <w:r w:rsidR="00434A04">
        <w:rPr>
          <w:rStyle w:val="FootnoteReference"/>
          <w:rFonts w:ascii="Calibri" w:hAnsi="Calibri" w:cs="Helvetica"/>
          <w:szCs w:val="24"/>
        </w:rPr>
        <w:footnoteReference w:id="7"/>
      </w:r>
      <w:r w:rsidR="00434A04">
        <w:rPr>
          <w:rFonts w:ascii="Calibri" w:hAnsi="Calibri" w:cs="Helvetica"/>
          <w:szCs w:val="24"/>
        </w:rPr>
        <w:t xml:space="preserve">, </w:t>
      </w:r>
      <w:r w:rsidRPr="00763081">
        <w:rPr>
          <w:rFonts w:ascii="Calibri" w:hAnsi="Calibri" w:cs="Helvetica"/>
          <w:szCs w:val="24"/>
        </w:rPr>
        <w:t>and Data Science (there have been reports that “data scientist” will be one of the fastest growing careers world-wide, but there are no established curriculum ).</w:t>
      </w:r>
    </w:p>
    <w:p w:rsidR="00763081" w:rsidRDefault="00763081" w:rsidP="0008310F">
      <w:pPr>
        <w:widowControl w:val="0"/>
        <w:autoSpaceDE w:val="0"/>
        <w:autoSpaceDN w:val="0"/>
        <w:adjustRightInd w:val="0"/>
        <w:ind w:left="-1080" w:right="-1170"/>
        <w:rPr>
          <w:rFonts w:ascii="Calibri" w:hAnsi="Calibri" w:cs="Helvetica"/>
          <w:szCs w:val="24"/>
        </w:rPr>
      </w:pPr>
      <w:r w:rsidRPr="0067069F">
        <w:rPr>
          <w:rFonts w:ascii="Calibri" w:hAnsi="Calibri" w:cs="Helvetica"/>
          <w:szCs w:val="24"/>
          <w:u w:val="single"/>
        </w:rPr>
        <w:t>Other collaborators</w:t>
      </w:r>
      <w:r w:rsidRPr="00763081">
        <w:rPr>
          <w:rFonts w:ascii="Calibri" w:hAnsi="Calibri" w:cs="Helvetica"/>
          <w:szCs w:val="24"/>
        </w:rPr>
        <w:t>: The various members of this proposal have had discussions with organizations that have expressed a willingness to provide resources (usually in the form of equipment, data, services, or personnel). Some of the organizations include:  EMC, Google, HP, LinkedIn, Microsoft, Rambler. If this White Paper is selected to proceed to a Full Proposal, we will obtain letters from these organizations describing the resources they propose to provide.</w:t>
      </w:r>
    </w:p>
    <w:p w:rsidR="00300AF6" w:rsidRDefault="00300AF6">
      <w:pPr>
        <w:widowControl w:val="0"/>
        <w:autoSpaceDE w:val="0"/>
        <w:autoSpaceDN w:val="0"/>
        <w:adjustRightInd w:val="0"/>
        <w:ind w:left="-1080" w:right="-1170"/>
        <w:rPr>
          <w:rFonts w:ascii="Calibri" w:hAnsi="Calibri" w:cs="Helvetica"/>
          <w:b/>
          <w:szCs w:val="24"/>
        </w:rPr>
      </w:pPr>
    </w:p>
    <w:p w:rsidR="00EE2A7A" w:rsidRDefault="00193FAB">
      <w:pPr>
        <w:widowControl w:val="0"/>
        <w:autoSpaceDE w:val="0"/>
        <w:autoSpaceDN w:val="0"/>
        <w:adjustRightInd w:val="0"/>
        <w:ind w:left="-1080" w:right="-1170"/>
        <w:rPr>
          <w:rFonts w:ascii="Calibri" w:hAnsi="Calibri" w:cs="Helvetica"/>
          <w:sz w:val="16"/>
          <w:szCs w:val="16"/>
        </w:rPr>
      </w:pPr>
      <w:r w:rsidRPr="008F2E59">
        <w:rPr>
          <w:rFonts w:ascii="Calibri" w:hAnsi="Calibri" w:cs="Helvetica"/>
          <w:b/>
          <w:szCs w:val="24"/>
        </w:rPr>
        <w:t>Budget</w:t>
      </w:r>
      <w:r w:rsidR="00923DB7">
        <w:rPr>
          <w:rFonts w:ascii="Calibri" w:hAnsi="Calibri" w:cs="Helvetica"/>
          <w:b/>
          <w:szCs w:val="24"/>
        </w:rPr>
        <w:t xml:space="preserve"> (</w:t>
      </w:r>
      <w:r w:rsidR="004026D0">
        <w:rPr>
          <w:rFonts w:ascii="Calibri" w:hAnsi="Calibri" w:cs="Helvetica"/>
          <w:b/>
          <w:i/>
          <w:szCs w:val="24"/>
        </w:rPr>
        <w:t>not included in the five</w:t>
      </w:r>
      <w:r w:rsidR="00923DB7" w:rsidRPr="00AB7220">
        <w:rPr>
          <w:rFonts w:ascii="Calibri" w:hAnsi="Calibri" w:cs="Helvetica"/>
          <w:b/>
          <w:i/>
          <w:szCs w:val="24"/>
        </w:rPr>
        <w:t xml:space="preserve"> page white paper but submitted with additional template</w:t>
      </w:r>
      <w:r w:rsidR="00923DB7">
        <w:rPr>
          <w:rFonts w:ascii="Calibri" w:hAnsi="Calibri" w:cs="Helvetica"/>
          <w:b/>
          <w:szCs w:val="24"/>
        </w:rPr>
        <w:t>)</w:t>
      </w:r>
      <w:r w:rsidR="005017B6">
        <w:rPr>
          <w:rFonts w:ascii="Calibri" w:hAnsi="Calibri" w:cs="Helvetica"/>
          <w:sz w:val="16"/>
          <w:szCs w:val="16"/>
        </w:rPr>
        <w:br w:type="page"/>
      </w:r>
    </w:p>
    <w:p w:rsidR="00193FAB" w:rsidRDefault="00193FAB" w:rsidP="000434DD">
      <w:pPr>
        <w:widowControl w:val="0"/>
        <w:autoSpaceDE w:val="0"/>
        <w:autoSpaceDN w:val="0"/>
        <w:adjustRightInd w:val="0"/>
        <w:ind w:left="-1080" w:right="-1080"/>
        <w:rPr>
          <w:rFonts w:ascii="Calibri" w:hAnsi="Calibri" w:cs="Calibri"/>
          <w:sz w:val="16"/>
          <w:szCs w:val="16"/>
        </w:rPr>
      </w:pPr>
    </w:p>
    <w:p w:rsidR="003F2831" w:rsidRDefault="003F2831" w:rsidP="000434DD">
      <w:pPr>
        <w:widowControl w:val="0"/>
        <w:autoSpaceDE w:val="0"/>
        <w:autoSpaceDN w:val="0"/>
        <w:adjustRightInd w:val="0"/>
        <w:ind w:left="-1080" w:right="-1080"/>
        <w:jc w:val="center"/>
        <w:rPr>
          <w:rFonts w:ascii="Calibri" w:hAnsi="Calibri" w:cs="Calibri"/>
          <w:szCs w:val="22"/>
          <w:u w:val="single"/>
        </w:rPr>
      </w:pPr>
      <w:r w:rsidRPr="003F2831">
        <w:rPr>
          <w:rFonts w:ascii="Calibri" w:hAnsi="Calibri" w:cs="Calibri"/>
          <w:szCs w:val="22"/>
          <w:u w:val="single"/>
        </w:rPr>
        <w:t>Figure 1</w:t>
      </w:r>
    </w:p>
    <w:p w:rsidR="006C2F9C" w:rsidRDefault="006C2F9C" w:rsidP="000434DD">
      <w:pPr>
        <w:widowControl w:val="0"/>
        <w:autoSpaceDE w:val="0"/>
        <w:autoSpaceDN w:val="0"/>
        <w:adjustRightInd w:val="0"/>
        <w:ind w:left="-1080" w:right="-1080"/>
        <w:jc w:val="center"/>
        <w:rPr>
          <w:rFonts w:ascii="Calibri" w:hAnsi="Calibri" w:cs="Calibri"/>
          <w:szCs w:val="22"/>
          <w:u w:val="single"/>
        </w:rPr>
      </w:pPr>
    </w:p>
    <w:p w:rsidR="000434DD" w:rsidRDefault="000434DD" w:rsidP="000434DD">
      <w:pPr>
        <w:spacing w:line="252" w:lineRule="auto"/>
        <w:ind w:left="-720" w:right="-1080"/>
        <w:jc w:val="center"/>
        <w:rPr>
          <w:b/>
          <w:sz w:val="20"/>
          <w:u w:val="single"/>
        </w:rPr>
      </w:pPr>
      <w:r>
        <w:rPr>
          <w:b/>
          <w:sz w:val="20"/>
          <w:u w:val="single"/>
        </w:rPr>
        <w:t>The 5</w:t>
      </w:r>
      <w:r w:rsidRPr="000D21DF">
        <w:rPr>
          <w:b/>
          <w:sz w:val="20"/>
          <w:u w:val="single"/>
        </w:rPr>
        <w:t xml:space="preserve"> V’s of Big Data</w:t>
      </w:r>
      <w:r>
        <w:rPr>
          <w:b/>
          <w:sz w:val="20"/>
          <w:u w:val="single"/>
        </w:rPr>
        <w:t xml:space="preserve"> needed for Data Intensive Science</w:t>
      </w:r>
    </w:p>
    <w:p w:rsidR="000434DD" w:rsidRPr="009418BD" w:rsidRDefault="000434DD" w:rsidP="000434DD">
      <w:pPr>
        <w:spacing w:line="252" w:lineRule="auto"/>
        <w:ind w:left="-720" w:right="-1080"/>
        <w:jc w:val="center"/>
        <w:rPr>
          <w:b/>
          <w:sz w:val="20"/>
        </w:rPr>
      </w:pPr>
      <w:r w:rsidRPr="009418BD">
        <w:rPr>
          <w:b/>
          <w:sz w:val="20"/>
        </w:rPr>
        <w:t>(especially the 3 important but underappreciated V’s)</w:t>
      </w:r>
    </w:p>
    <w:p w:rsidR="000434DD" w:rsidRDefault="000434DD" w:rsidP="000434DD">
      <w:pPr>
        <w:tabs>
          <w:tab w:val="left" w:pos="2352"/>
        </w:tabs>
        <w:spacing w:line="252" w:lineRule="auto"/>
        <w:ind w:left="-720" w:right="-1080"/>
        <w:rPr>
          <w:sz w:val="20"/>
        </w:rPr>
      </w:pPr>
      <w:r>
        <w:rPr>
          <w:sz w:val="20"/>
        </w:rPr>
        <w:tab/>
      </w:r>
    </w:p>
    <w:p w:rsidR="000434DD" w:rsidRPr="000D21DF" w:rsidRDefault="000434DD" w:rsidP="000434DD">
      <w:pPr>
        <w:spacing w:line="252" w:lineRule="auto"/>
        <w:ind w:right="-1080"/>
        <w:rPr>
          <w:sz w:val="20"/>
        </w:rPr>
      </w:pPr>
      <w:r>
        <w:rPr>
          <w:sz w:val="20"/>
        </w:rPr>
        <w:t>“Big Data” is often described in terms of V’</w:t>
      </w:r>
      <w:r w:rsidR="00622BC9">
        <w:rPr>
          <w:sz w:val="20"/>
        </w:rPr>
        <w:t xml:space="preserve">s. </w:t>
      </w:r>
      <w:r w:rsidRPr="000D21DF">
        <w:rPr>
          <w:sz w:val="20"/>
        </w:rPr>
        <w:t>These first two V’s are fairly obvious and the subject of significant efforts both by industry and academia:</w:t>
      </w:r>
    </w:p>
    <w:p w:rsidR="000434DD" w:rsidRPr="000D21DF" w:rsidRDefault="000434DD" w:rsidP="000434DD">
      <w:pPr>
        <w:pStyle w:val="ListParagraph"/>
        <w:numPr>
          <w:ilvl w:val="0"/>
          <w:numId w:val="40"/>
        </w:numPr>
        <w:spacing w:line="252" w:lineRule="auto"/>
        <w:ind w:right="-1080"/>
        <w:rPr>
          <w:sz w:val="20"/>
        </w:rPr>
      </w:pPr>
      <w:r w:rsidRPr="000D21DF">
        <w:rPr>
          <w:b/>
          <w:sz w:val="20"/>
        </w:rPr>
        <w:t>Volume</w:t>
      </w:r>
      <w:r w:rsidRPr="000D21DF">
        <w:rPr>
          <w:sz w:val="20"/>
        </w:rPr>
        <w:t xml:space="preserve"> – Large quantities of data</w:t>
      </w:r>
    </w:p>
    <w:p w:rsidR="000434DD" w:rsidRPr="000D21DF" w:rsidRDefault="000434DD" w:rsidP="000434DD">
      <w:pPr>
        <w:pStyle w:val="ListParagraph"/>
        <w:numPr>
          <w:ilvl w:val="0"/>
          <w:numId w:val="40"/>
        </w:numPr>
        <w:spacing w:line="252" w:lineRule="auto"/>
        <w:ind w:right="-1080"/>
        <w:rPr>
          <w:sz w:val="20"/>
        </w:rPr>
      </w:pPr>
      <w:r w:rsidRPr="000D21DF">
        <w:rPr>
          <w:b/>
          <w:sz w:val="20"/>
        </w:rPr>
        <w:t>Velocity</w:t>
      </w:r>
      <w:r w:rsidRPr="000D21DF">
        <w:rPr>
          <w:sz w:val="20"/>
        </w:rPr>
        <w:t xml:space="preserve"> – Speed needed for digesting data and/or speed needed for generating results</w:t>
      </w:r>
    </w:p>
    <w:p w:rsidR="000434DD" w:rsidRPr="000D21DF" w:rsidRDefault="000434DD" w:rsidP="000434DD">
      <w:pPr>
        <w:pStyle w:val="ListParagraph"/>
        <w:spacing w:line="252" w:lineRule="auto"/>
        <w:ind w:right="-1080"/>
        <w:rPr>
          <w:sz w:val="20"/>
        </w:rPr>
      </w:pPr>
    </w:p>
    <w:p w:rsidR="000434DD" w:rsidRPr="000D21DF" w:rsidRDefault="000434DD" w:rsidP="000434DD">
      <w:pPr>
        <w:pStyle w:val="ListParagraph"/>
        <w:spacing w:line="252" w:lineRule="auto"/>
        <w:ind w:left="0" w:right="-1080"/>
        <w:rPr>
          <w:sz w:val="20"/>
        </w:rPr>
      </w:pPr>
      <w:r w:rsidRPr="000D21DF">
        <w:rPr>
          <w:sz w:val="20"/>
        </w:rPr>
        <w:t>These next</w:t>
      </w:r>
      <w:r>
        <w:rPr>
          <w:sz w:val="20"/>
        </w:rPr>
        <w:t xml:space="preserve"> three</w:t>
      </w:r>
      <w:r w:rsidRPr="000D21DF">
        <w:rPr>
          <w:sz w:val="20"/>
        </w:rPr>
        <w:t xml:space="preserve"> V’s are at least as important, but have not received as much attention – and </w:t>
      </w:r>
      <w:r w:rsidRPr="000D21DF">
        <w:rPr>
          <w:b/>
          <w:sz w:val="20"/>
        </w:rPr>
        <w:t>will be the focus of our Research Center</w:t>
      </w:r>
    </w:p>
    <w:p w:rsidR="000434DD" w:rsidRPr="000D21DF" w:rsidRDefault="000434DD" w:rsidP="000434DD">
      <w:pPr>
        <w:pStyle w:val="ListParagraph"/>
        <w:numPr>
          <w:ilvl w:val="0"/>
          <w:numId w:val="40"/>
        </w:numPr>
        <w:spacing w:line="252" w:lineRule="auto"/>
        <w:ind w:right="-1080"/>
        <w:rPr>
          <w:sz w:val="20"/>
        </w:rPr>
      </w:pPr>
      <w:r w:rsidRPr="000D21DF">
        <w:rPr>
          <w:b/>
          <w:sz w:val="20"/>
        </w:rPr>
        <w:t>Variety</w:t>
      </w:r>
      <w:r w:rsidRPr="000D21DF">
        <w:rPr>
          <w:sz w:val="20"/>
        </w:rPr>
        <w:t xml:space="preserve"> – The diverse sources and types of data (traditional data, semi-structured and unstructured web pages, social media, location-based data, etc.)</w:t>
      </w:r>
    </w:p>
    <w:p w:rsidR="000434DD" w:rsidRPr="000434DD" w:rsidRDefault="000434DD" w:rsidP="000434DD">
      <w:pPr>
        <w:pStyle w:val="ListParagraph"/>
        <w:numPr>
          <w:ilvl w:val="1"/>
          <w:numId w:val="40"/>
        </w:numPr>
        <w:spacing w:line="252" w:lineRule="auto"/>
        <w:ind w:right="-1080"/>
        <w:rPr>
          <w:sz w:val="20"/>
        </w:rPr>
      </w:pPr>
      <w:r w:rsidRPr="000434DD">
        <w:rPr>
          <w:sz w:val="20"/>
        </w:rPr>
        <w:t xml:space="preserve">Ability to gather data from these diverse sources </w:t>
      </w:r>
    </w:p>
    <w:p w:rsidR="000434DD" w:rsidRPr="000D21DF" w:rsidRDefault="000434DD" w:rsidP="000434DD">
      <w:pPr>
        <w:pStyle w:val="ListParagraph"/>
        <w:numPr>
          <w:ilvl w:val="2"/>
          <w:numId w:val="40"/>
        </w:numPr>
        <w:spacing w:line="252" w:lineRule="auto"/>
        <w:ind w:right="-1080"/>
        <w:rPr>
          <w:sz w:val="20"/>
        </w:rPr>
      </w:pPr>
      <w:r w:rsidRPr="000D21DF">
        <w:rPr>
          <w:sz w:val="20"/>
        </w:rPr>
        <w:t>Instrumentation of sensors and data gathering from smart phones – e.g., Prof Pentland (Funf)</w:t>
      </w:r>
    </w:p>
    <w:p w:rsidR="000434DD" w:rsidRPr="000D21DF" w:rsidRDefault="000434DD" w:rsidP="000434DD">
      <w:pPr>
        <w:pStyle w:val="ListParagraph"/>
        <w:numPr>
          <w:ilvl w:val="2"/>
          <w:numId w:val="40"/>
        </w:numPr>
        <w:spacing w:line="252" w:lineRule="auto"/>
        <w:ind w:right="-1080"/>
        <w:rPr>
          <w:sz w:val="20"/>
        </w:rPr>
      </w:pPr>
      <w:r w:rsidRPr="000D21DF">
        <w:rPr>
          <w:sz w:val="20"/>
        </w:rPr>
        <w:t>Extraction of data from semi-structured web pages – e.g., Prof Madnick (Cameleon)</w:t>
      </w:r>
    </w:p>
    <w:p w:rsidR="000434DD" w:rsidRPr="000D21DF" w:rsidRDefault="000434DD" w:rsidP="000434DD">
      <w:pPr>
        <w:pStyle w:val="ListParagraph"/>
        <w:numPr>
          <w:ilvl w:val="1"/>
          <w:numId w:val="40"/>
        </w:numPr>
        <w:spacing w:line="252" w:lineRule="auto"/>
        <w:ind w:right="-1080"/>
        <w:rPr>
          <w:sz w:val="20"/>
        </w:rPr>
      </w:pPr>
      <w:r w:rsidRPr="000D21DF">
        <w:rPr>
          <w:sz w:val="20"/>
        </w:rPr>
        <w:t>Ability to integrate data that has differing formats and semantics</w:t>
      </w:r>
    </w:p>
    <w:p w:rsidR="000434DD" w:rsidRDefault="000434DD" w:rsidP="000434DD">
      <w:pPr>
        <w:pStyle w:val="ListParagraph"/>
        <w:numPr>
          <w:ilvl w:val="2"/>
          <w:numId w:val="40"/>
        </w:numPr>
        <w:spacing w:line="252" w:lineRule="auto"/>
        <w:ind w:right="-1080"/>
        <w:rPr>
          <w:sz w:val="20"/>
        </w:rPr>
      </w:pPr>
      <w:r w:rsidRPr="000D21DF">
        <w:rPr>
          <w:sz w:val="20"/>
        </w:rPr>
        <w:t>Automatic semantic and syntactical translation – e.g., Prof Madnick &amp; Dr Siegel (Context Integration)</w:t>
      </w:r>
    </w:p>
    <w:p w:rsidR="000434DD" w:rsidRPr="006C2F9C" w:rsidRDefault="000434DD" w:rsidP="000434DD">
      <w:pPr>
        <w:pStyle w:val="ListParagraph"/>
        <w:numPr>
          <w:ilvl w:val="1"/>
          <w:numId w:val="40"/>
        </w:numPr>
        <w:ind w:right="-1080"/>
        <w:rPr>
          <w:sz w:val="20"/>
        </w:rPr>
      </w:pPr>
      <w:r>
        <w:rPr>
          <w:sz w:val="20"/>
        </w:rPr>
        <w:t>Ability of visualize and gain insights from massive amounts of data</w:t>
      </w:r>
      <w:r w:rsidRPr="006C2F9C">
        <w:rPr>
          <w:sz w:val="20"/>
        </w:rPr>
        <w:t xml:space="preserve"> - e.g., Prof Welsch </w:t>
      </w:r>
      <w:r>
        <w:rPr>
          <w:sz w:val="20"/>
        </w:rPr>
        <w:t>(gene networks and image simul</w:t>
      </w:r>
      <w:r w:rsidRPr="006C2F9C">
        <w:rPr>
          <w:sz w:val="20"/>
        </w:rPr>
        <w:t>arity) &amp; Prof Williams</w:t>
      </w:r>
    </w:p>
    <w:p w:rsidR="000434DD" w:rsidRPr="000D21DF" w:rsidRDefault="000434DD" w:rsidP="000434DD">
      <w:pPr>
        <w:pStyle w:val="ListParagraph"/>
        <w:spacing w:line="252" w:lineRule="auto"/>
        <w:ind w:left="1440" w:right="-1080"/>
        <w:rPr>
          <w:sz w:val="20"/>
        </w:rPr>
      </w:pPr>
    </w:p>
    <w:p w:rsidR="000434DD" w:rsidRPr="000D21DF" w:rsidRDefault="000434DD" w:rsidP="000434DD">
      <w:pPr>
        <w:pStyle w:val="ListParagraph"/>
        <w:numPr>
          <w:ilvl w:val="0"/>
          <w:numId w:val="40"/>
        </w:numPr>
        <w:spacing w:line="252" w:lineRule="auto"/>
        <w:ind w:right="-1080"/>
        <w:rPr>
          <w:sz w:val="20"/>
        </w:rPr>
      </w:pPr>
      <w:r w:rsidRPr="000D21DF">
        <w:rPr>
          <w:b/>
          <w:sz w:val="20"/>
        </w:rPr>
        <w:t>Veracity</w:t>
      </w:r>
      <w:r w:rsidRPr="000D21DF">
        <w:rPr>
          <w:sz w:val="20"/>
        </w:rPr>
        <w:t xml:space="preserve"> – Understanding and adjusting for the quality and life-cycle of the data</w:t>
      </w:r>
    </w:p>
    <w:p w:rsidR="000434DD" w:rsidRPr="000D21DF" w:rsidRDefault="000434DD" w:rsidP="000434DD">
      <w:pPr>
        <w:pStyle w:val="ListParagraph"/>
        <w:numPr>
          <w:ilvl w:val="1"/>
          <w:numId w:val="40"/>
        </w:numPr>
        <w:spacing w:line="252" w:lineRule="auto"/>
        <w:ind w:right="-1080"/>
        <w:rPr>
          <w:sz w:val="20"/>
        </w:rPr>
      </w:pPr>
      <w:r w:rsidRPr="000D21DF">
        <w:rPr>
          <w:sz w:val="20"/>
        </w:rPr>
        <w:t>Data quality research, that is, the quality characteristics of the data (e.g., accuracy, timeliness, completeness, etc.) – e.g., Prof Madnick &amp; Dr Wang (the MIT Total Data Quality Management, TDQM, program)</w:t>
      </w:r>
    </w:p>
    <w:p w:rsidR="000434DD" w:rsidRPr="000D21DF" w:rsidRDefault="000434DD" w:rsidP="000434DD">
      <w:pPr>
        <w:pStyle w:val="ListParagraph"/>
        <w:numPr>
          <w:ilvl w:val="1"/>
          <w:numId w:val="40"/>
        </w:numPr>
        <w:spacing w:line="252" w:lineRule="auto"/>
        <w:ind w:right="-1080"/>
        <w:rPr>
          <w:sz w:val="20"/>
        </w:rPr>
      </w:pPr>
      <w:r w:rsidRPr="000D21DF">
        <w:rPr>
          <w:sz w:val="20"/>
        </w:rPr>
        <w:t>Data provenance, that is, where did the data come from – e.g., Prof Abelson ( …)</w:t>
      </w:r>
    </w:p>
    <w:p w:rsidR="000434DD" w:rsidRPr="000D21DF" w:rsidRDefault="000434DD" w:rsidP="000434DD">
      <w:pPr>
        <w:pStyle w:val="ListParagraph"/>
        <w:numPr>
          <w:ilvl w:val="1"/>
          <w:numId w:val="40"/>
        </w:numPr>
        <w:spacing w:line="252" w:lineRule="auto"/>
        <w:ind w:right="-1080"/>
        <w:rPr>
          <w:sz w:val="20"/>
        </w:rPr>
      </w:pPr>
      <w:r w:rsidRPr="000D21DF">
        <w:rPr>
          <w:sz w:val="20"/>
        </w:rPr>
        <w:t>Long-term life cycle of data (for example, oil wells might be in operation, and generating data, for over 100 years) - e.g., Prof Madnick &amp; Dr Wang (the Information Production MAP).</w:t>
      </w:r>
    </w:p>
    <w:p w:rsidR="000434DD" w:rsidRDefault="000434DD" w:rsidP="000434DD">
      <w:pPr>
        <w:pStyle w:val="ListParagraph"/>
        <w:numPr>
          <w:ilvl w:val="1"/>
          <w:numId w:val="40"/>
        </w:numPr>
        <w:spacing w:line="252" w:lineRule="auto"/>
        <w:ind w:right="-1080"/>
        <w:rPr>
          <w:sz w:val="20"/>
        </w:rPr>
      </w:pPr>
      <w:r w:rsidRPr="000D21DF">
        <w:rPr>
          <w:sz w:val="20"/>
        </w:rPr>
        <w:t>Data curation, that is, policies and procedures for the retention of data – e.g., Dr Altman</w:t>
      </w:r>
    </w:p>
    <w:p w:rsidR="000434DD" w:rsidRPr="000D21DF" w:rsidRDefault="000434DD" w:rsidP="000434DD">
      <w:pPr>
        <w:pStyle w:val="ListParagraph"/>
        <w:numPr>
          <w:ilvl w:val="1"/>
          <w:numId w:val="40"/>
        </w:numPr>
        <w:spacing w:line="252" w:lineRule="auto"/>
        <w:ind w:right="-1080"/>
        <w:rPr>
          <w:sz w:val="20"/>
        </w:rPr>
      </w:pPr>
      <w:r>
        <w:rPr>
          <w:sz w:val="20"/>
        </w:rPr>
        <w:t>Data security / cybersecurity – e.g., Prof Williams</w:t>
      </w:r>
    </w:p>
    <w:p w:rsidR="000434DD" w:rsidRPr="000D21DF" w:rsidRDefault="000434DD" w:rsidP="000434DD">
      <w:pPr>
        <w:pStyle w:val="ListParagraph"/>
        <w:numPr>
          <w:ilvl w:val="1"/>
          <w:numId w:val="40"/>
        </w:numPr>
        <w:spacing w:line="252" w:lineRule="auto"/>
        <w:ind w:right="-1080"/>
        <w:rPr>
          <w:sz w:val="20"/>
        </w:rPr>
      </w:pPr>
      <w:r w:rsidRPr="000D21DF">
        <w:rPr>
          <w:sz w:val="20"/>
        </w:rPr>
        <w:t>Data sharing and access control, that is, both policies and technologies that provide for the control of the usage of the data – e.g., Prof Abelson ( …)</w:t>
      </w:r>
    </w:p>
    <w:p w:rsidR="000434DD" w:rsidRPr="000D21DF" w:rsidRDefault="000434DD" w:rsidP="000434DD">
      <w:pPr>
        <w:spacing w:line="252" w:lineRule="auto"/>
        <w:ind w:left="1080" w:right="-1080"/>
        <w:rPr>
          <w:sz w:val="20"/>
        </w:rPr>
      </w:pPr>
    </w:p>
    <w:p w:rsidR="000434DD" w:rsidRPr="000D21DF" w:rsidRDefault="000434DD" w:rsidP="000434DD">
      <w:pPr>
        <w:pStyle w:val="ListParagraph"/>
        <w:numPr>
          <w:ilvl w:val="0"/>
          <w:numId w:val="40"/>
        </w:numPr>
        <w:spacing w:line="252" w:lineRule="auto"/>
        <w:ind w:right="-1080"/>
        <w:rPr>
          <w:sz w:val="20"/>
        </w:rPr>
      </w:pPr>
      <w:r w:rsidRPr="000D21DF">
        <w:rPr>
          <w:b/>
          <w:sz w:val="20"/>
        </w:rPr>
        <w:t>Value</w:t>
      </w:r>
      <w:r w:rsidRPr="000D21DF">
        <w:rPr>
          <w:sz w:val="20"/>
        </w:rPr>
        <w:t xml:space="preserve"> – You may have “lots of data,” but does the data have any value?</w:t>
      </w:r>
    </w:p>
    <w:p w:rsidR="000434DD" w:rsidRPr="000D21DF" w:rsidRDefault="000434DD" w:rsidP="000434DD">
      <w:pPr>
        <w:pStyle w:val="ListParagraph"/>
        <w:numPr>
          <w:ilvl w:val="1"/>
          <w:numId w:val="40"/>
        </w:numPr>
        <w:spacing w:line="252" w:lineRule="auto"/>
        <w:ind w:right="-1080"/>
        <w:rPr>
          <w:sz w:val="20"/>
        </w:rPr>
      </w:pPr>
      <w:r w:rsidRPr="000D21DF">
        <w:rPr>
          <w:sz w:val="20"/>
        </w:rPr>
        <w:t xml:space="preserve">Opportunities and </w:t>
      </w:r>
      <w:r w:rsidRPr="000D21DF">
        <w:rPr>
          <w:sz w:val="20"/>
          <w:u w:val="single"/>
        </w:rPr>
        <w:t>design</w:t>
      </w:r>
      <w:r w:rsidRPr="000D21DF">
        <w:rPr>
          <w:sz w:val="20"/>
        </w:rPr>
        <w:t xml:space="preserve"> of experiments – e.g., Prof Pentland and Prof Brynjolfsson ( …)</w:t>
      </w:r>
    </w:p>
    <w:p w:rsidR="000434DD" w:rsidRDefault="000434DD" w:rsidP="000434DD">
      <w:pPr>
        <w:pStyle w:val="ListParagraph"/>
        <w:numPr>
          <w:ilvl w:val="1"/>
          <w:numId w:val="40"/>
        </w:numPr>
        <w:spacing w:line="252" w:lineRule="auto"/>
        <w:ind w:right="-1080"/>
        <w:rPr>
          <w:sz w:val="20"/>
        </w:rPr>
      </w:pPr>
      <w:r w:rsidRPr="000D21DF">
        <w:rPr>
          <w:sz w:val="20"/>
          <w:u w:val="single"/>
        </w:rPr>
        <w:t>Measure</w:t>
      </w:r>
      <w:r w:rsidRPr="000D21DF">
        <w:rPr>
          <w:sz w:val="20"/>
        </w:rPr>
        <w:t xml:space="preserve"> the impact of these specific opportunities and experiments – e.g., Prof Pentland and Prof Brynjolfsson ( …)</w:t>
      </w:r>
    </w:p>
    <w:p w:rsidR="000434DD" w:rsidRPr="000D21DF" w:rsidRDefault="000434DD" w:rsidP="000434DD">
      <w:pPr>
        <w:pStyle w:val="ListParagraph"/>
        <w:numPr>
          <w:ilvl w:val="1"/>
          <w:numId w:val="40"/>
        </w:numPr>
        <w:spacing w:line="252" w:lineRule="auto"/>
        <w:ind w:right="-1080"/>
        <w:rPr>
          <w:sz w:val="20"/>
        </w:rPr>
      </w:pPr>
      <w:r>
        <w:rPr>
          <w:sz w:val="20"/>
          <w:u w:val="single"/>
        </w:rPr>
        <w:t>Performance</w:t>
      </w:r>
      <w:r w:rsidRPr="000D21DF">
        <w:rPr>
          <w:sz w:val="20"/>
        </w:rPr>
        <w:t xml:space="preserve"> of Big Data systems – e.g., Prof Williams (simulator to predict and optimize performance of big data systems.)</w:t>
      </w:r>
    </w:p>
    <w:p w:rsidR="000434DD" w:rsidRDefault="000434DD" w:rsidP="000434DD">
      <w:pPr>
        <w:pStyle w:val="ListParagraph"/>
        <w:numPr>
          <w:ilvl w:val="1"/>
          <w:numId w:val="40"/>
        </w:numPr>
        <w:spacing w:line="252" w:lineRule="auto"/>
        <w:ind w:right="-1080"/>
        <w:rPr>
          <w:sz w:val="20"/>
        </w:rPr>
      </w:pPr>
      <w:r w:rsidRPr="000D21DF">
        <w:rPr>
          <w:sz w:val="20"/>
        </w:rPr>
        <w:t>Real Data about Big Data</w:t>
      </w:r>
      <w:r>
        <w:rPr>
          <w:sz w:val="20"/>
        </w:rPr>
        <w:t>, that is,</w:t>
      </w:r>
      <w:r w:rsidRPr="000D21DF">
        <w:rPr>
          <w:sz w:val="20"/>
        </w:rPr>
        <w:t xml:space="preserve"> real data about Big Data </w:t>
      </w:r>
      <w:r>
        <w:rPr>
          <w:sz w:val="20"/>
        </w:rPr>
        <w:t xml:space="preserve">applications </w:t>
      </w:r>
      <w:r w:rsidRPr="000D21DF">
        <w:rPr>
          <w:sz w:val="20"/>
        </w:rPr>
        <w:t>and</w:t>
      </w:r>
      <w:r>
        <w:rPr>
          <w:sz w:val="20"/>
        </w:rPr>
        <w:t xml:space="preserve"> how to analyze and evaluate</w:t>
      </w:r>
      <w:r w:rsidRPr="000D21DF">
        <w:rPr>
          <w:sz w:val="20"/>
        </w:rPr>
        <w:t xml:space="preserve"> impact and value – e.g., Prof Brynjolfsson</w:t>
      </w:r>
    </w:p>
    <w:p w:rsidR="006C2F9C" w:rsidRPr="000D21DF" w:rsidRDefault="006C2F9C" w:rsidP="006C2F9C">
      <w:pPr>
        <w:tabs>
          <w:tab w:val="left" w:pos="2352"/>
        </w:tabs>
        <w:spacing w:line="252" w:lineRule="auto"/>
        <w:ind w:left="-720"/>
        <w:rPr>
          <w:sz w:val="20"/>
        </w:rPr>
      </w:pPr>
    </w:p>
    <w:sectPr w:rsidR="006C2F9C" w:rsidRPr="000D21DF" w:rsidSect="005E4DF9">
      <w:footerReference w:type="default" r:id="rId14"/>
      <w:pgSz w:w="12240" w:h="15840"/>
      <w:pgMar w:top="1440" w:right="1800" w:bottom="1440" w:left="1800" w:header="720" w:footer="720" w:gutter="0"/>
      <w:pgNumType w:start="1"/>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F27" w:rsidRDefault="00444F27">
      <w:r>
        <w:separator/>
      </w:r>
    </w:p>
  </w:endnote>
  <w:endnote w:type="continuationSeparator" w:id="0">
    <w:p w:rsidR="00444F27" w:rsidRDefault="0044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tonC">
    <w:altName w:val="Times New Roman"/>
    <w:panose1 w:val="00000000000000000000"/>
    <w:charset w:val="CC"/>
    <w:family w:val="auto"/>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068" w:type="dxa"/>
      <w:tblLayout w:type="fixed"/>
      <w:tblLook w:val="0000" w:firstRow="0" w:lastRow="0" w:firstColumn="0" w:lastColumn="0" w:noHBand="0" w:noVBand="0"/>
    </w:tblPr>
    <w:tblGrid>
      <w:gridCol w:w="4068"/>
    </w:tblGrid>
    <w:tr w:rsidR="007F2337">
      <w:tc>
        <w:tcPr>
          <w:tcW w:w="4068" w:type="dxa"/>
        </w:tcPr>
        <w:p w:rsidR="007F2337" w:rsidRDefault="007F2337">
          <w:pPr>
            <w:pStyle w:val="Footer"/>
            <w:rPr>
              <w:i/>
              <w:color w:val="0000FF"/>
              <w:sz w:val="20"/>
            </w:rPr>
          </w:pPr>
          <w:r>
            <w:rPr>
              <w:i/>
              <w:color w:val="000000"/>
              <w:sz w:val="16"/>
              <w:szCs w:val="16"/>
            </w:rPr>
            <w:t>SkTech CONFIDENTIAL</w:t>
          </w:r>
        </w:p>
      </w:tc>
    </w:tr>
  </w:tbl>
  <w:p w:rsidR="007F2337" w:rsidRDefault="007F23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337" w:rsidRDefault="007F2337">
    <w:pPr>
      <w:pStyle w:val="Footer"/>
    </w:pPr>
    <w:r>
      <w:rPr>
        <w:color w:val="0000FF"/>
        <w:sz w:val="20"/>
      </w:rPr>
      <w:t>[Name of Project]</w:t>
    </w:r>
    <w:r>
      <w:rPr>
        <w:color w:val="0000FF"/>
        <w:sz w:val="20"/>
      </w:rPr>
      <w:tab/>
    </w:r>
    <w:r>
      <w:rPr>
        <w:rStyle w:val="PageNumber"/>
        <w:color w:val="0000FF"/>
        <w:sz w:val="20"/>
      </w:rPr>
      <w:fldChar w:fldCharType="begin"/>
    </w:r>
    <w:r>
      <w:rPr>
        <w:rStyle w:val="PageNumber"/>
        <w:color w:val="0000FF"/>
        <w:sz w:val="20"/>
      </w:rPr>
      <w:instrText xml:space="preserve"> PAGE </w:instrText>
    </w:r>
    <w:r>
      <w:rPr>
        <w:rStyle w:val="PageNumber"/>
        <w:color w:val="0000FF"/>
        <w:sz w:val="20"/>
      </w:rPr>
      <w:fldChar w:fldCharType="separate"/>
    </w:r>
    <w:r>
      <w:rPr>
        <w:rStyle w:val="PageNumber"/>
        <w:noProof/>
        <w:color w:val="0000FF"/>
        <w:sz w:val="20"/>
      </w:rPr>
      <w:t>2</w:t>
    </w:r>
    <w:r>
      <w:rPr>
        <w:rStyle w:val="PageNumber"/>
        <w:color w:val="0000FF"/>
        <w:sz w:val="20"/>
      </w:rPr>
      <w:fldChar w:fldCharType="end"/>
    </w:r>
    <w:r>
      <w:rPr>
        <w:rStyle w:val="PageNumber"/>
        <w:color w:val="0000FF"/>
        <w:sz w:val="20"/>
      </w:rPr>
      <w:tab/>
      <w:t>[Principal Investigator]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Layout w:type="fixed"/>
      <w:tblLook w:val="0000" w:firstRow="0" w:lastRow="0" w:firstColumn="0" w:lastColumn="0" w:noHBand="0" w:noVBand="0"/>
    </w:tblPr>
    <w:tblGrid>
      <w:gridCol w:w="4068"/>
      <w:gridCol w:w="1080"/>
      <w:gridCol w:w="4320"/>
    </w:tblGrid>
    <w:tr w:rsidR="007F2337">
      <w:tc>
        <w:tcPr>
          <w:tcW w:w="4068" w:type="dxa"/>
        </w:tcPr>
        <w:p w:rsidR="007F2337" w:rsidRDefault="007F2337" w:rsidP="005E4DF9">
          <w:pPr>
            <w:pStyle w:val="Footer"/>
            <w:rPr>
              <w:i/>
              <w:color w:val="000000"/>
              <w:sz w:val="16"/>
              <w:szCs w:val="16"/>
            </w:rPr>
          </w:pPr>
          <w:r>
            <w:rPr>
              <w:i/>
              <w:color w:val="000000"/>
              <w:sz w:val="16"/>
              <w:szCs w:val="16"/>
            </w:rPr>
            <w:t>SkTech CONFIDENTIAL</w:t>
          </w:r>
        </w:p>
      </w:tc>
      <w:tc>
        <w:tcPr>
          <w:tcW w:w="1080" w:type="dxa"/>
        </w:tcPr>
        <w:p w:rsidR="007F2337" w:rsidRDefault="007F2337">
          <w:pPr>
            <w:pStyle w:val="Footer"/>
            <w:jc w:val="center"/>
            <w:rPr>
              <w:color w:val="000000"/>
            </w:rPr>
          </w:pPr>
          <w:r>
            <w:rPr>
              <w:color w:val="000000"/>
            </w:rPr>
            <w:fldChar w:fldCharType="begin"/>
          </w:r>
          <w:r>
            <w:rPr>
              <w:color w:val="000000"/>
            </w:rPr>
            <w:instrText xml:space="preserve"> PAGE </w:instrText>
          </w:r>
          <w:r>
            <w:rPr>
              <w:color w:val="000000"/>
            </w:rPr>
            <w:fldChar w:fldCharType="separate"/>
          </w:r>
          <w:r w:rsidR="003465EF">
            <w:rPr>
              <w:noProof/>
              <w:color w:val="000000"/>
            </w:rPr>
            <w:t>7</w:t>
          </w:r>
          <w:r>
            <w:rPr>
              <w:color w:val="000000"/>
            </w:rPr>
            <w:fldChar w:fldCharType="end"/>
          </w:r>
        </w:p>
      </w:tc>
      <w:tc>
        <w:tcPr>
          <w:tcW w:w="4320" w:type="dxa"/>
        </w:tcPr>
        <w:p w:rsidR="007F2337" w:rsidRPr="00F334C8" w:rsidRDefault="007F2337" w:rsidP="00653DDD">
          <w:pPr>
            <w:tabs>
              <w:tab w:val="center" w:pos="2052"/>
              <w:tab w:val="right" w:pos="4104"/>
            </w:tabs>
            <w:rPr>
              <w:b/>
              <w:i/>
              <w:color w:val="000000"/>
              <w:sz w:val="16"/>
              <w:szCs w:val="16"/>
            </w:rPr>
          </w:pPr>
          <w:r w:rsidRPr="00F334C8">
            <w:rPr>
              <w:b/>
              <w:i/>
              <w:color w:val="000000"/>
              <w:sz w:val="16"/>
              <w:szCs w:val="16"/>
            </w:rPr>
            <w:t>SkData Research Center – White Paper</w:t>
          </w:r>
        </w:p>
      </w:tc>
    </w:tr>
  </w:tbl>
  <w:p w:rsidR="007F2337" w:rsidRDefault="007F23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F27" w:rsidRDefault="00444F27">
      <w:r>
        <w:separator/>
      </w:r>
    </w:p>
  </w:footnote>
  <w:footnote w:type="continuationSeparator" w:id="0">
    <w:p w:rsidR="00444F27" w:rsidRDefault="00444F27">
      <w:r>
        <w:continuationSeparator/>
      </w:r>
    </w:p>
  </w:footnote>
  <w:footnote w:id="1">
    <w:p w:rsidR="007F2337" w:rsidRPr="002404C5" w:rsidRDefault="007F2337" w:rsidP="0010610D">
      <w:pPr>
        <w:ind w:left="-1080" w:right="-1080"/>
        <w:rPr>
          <w:rFonts w:asciiTheme="minorHAnsi" w:hAnsiTheme="minorHAnsi"/>
          <w:sz w:val="18"/>
          <w:szCs w:val="18"/>
        </w:rPr>
      </w:pPr>
      <w:r w:rsidRPr="002404C5">
        <w:rPr>
          <w:rStyle w:val="FootnoteReference"/>
          <w:rFonts w:asciiTheme="minorHAnsi" w:hAnsiTheme="minorHAnsi"/>
          <w:sz w:val="18"/>
          <w:szCs w:val="18"/>
        </w:rPr>
        <w:footnoteRef/>
      </w:r>
      <w:r w:rsidRPr="002404C5">
        <w:rPr>
          <w:rFonts w:asciiTheme="minorHAnsi" w:hAnsiTheme="minorHAnsi"/>
          <w:sz w:val="18"/>
          <w:szCs w:val="18"/>
        </w:rPr>
        <w:t xml:space="preserve"> From </w:t>
      </w:r>
      <w:hyperlink r:id="rId1" w:history="1">
        <w:r w:rsidRPr="002404C5">
          <w:rPr>
            <w:rStyle w:val="Hyperlink"/>
            <w:rFonts w:asciiTheme="minorHAnsi" w:hAnsiTheme="minorHAnsi"/>
            <w:sz w:val="18"/>
            <w:szCs w:val="18"/>
          </w:rPr>
          <w:t>http://www.mckinsey.com/mgi/publications/big_data/</w:t>
        </w:r>
      </w:hyperlink>
      <w:r w:rsidRPr="002404C5">
        <w:rPr>
          <w:rFonts w:asciiTheme="minorHAnsi" w:hAnsiTheme="minorHAnsi"/>
          <w:sz w:val="18"/>
          <w:szCs w:val="18"/>
        </w:rPr>
        <w:t xml:space="preserve">  : “The amount of data in our world has been exploding, and analyzing large data sets—so-called big data—will become a key basis of competition, underpinning new waves of productivity growth, innovation, and consumer surplus, </w:t>
      </w:r>
      <w:r>
        <w:rPr>
          <w:rFonts w:asciiTheme="minorHAnsi" w:hAnsiTheme="minorHAnsi"/>
          <w:sz w:val="18"/>
          <w:szCs w:val="18"/>
        </w:rPr>
        <w:t>…</w:t>
      </w:r>
      <w:r w:rsidRPr="002404C5">
        <w:rPr>
          <w:rFonts w:asciiTheme="minorHAnsi" w:hAnsiTheme="minorHAnsi"/>
          <w:sz w:val="18"/>
          <w:szCs w:val="18"/>
        </w:rPr>
        <w:t xml:space="preserve">. Leaders in every sector will have to grapple with the implications of big data, not just a few data-oriented managers. </w:t>
      </w:r>
      <w:r>
        <w:rPr>
          <w:rFonts w:asciiTheme="minorHAnsi" w:hAnsiTheme="minorHAnsi"/>
          <w:sz w:val="18"/>
          <w:szCs w:val="18"/>
        </w:rPr>
        <w:t>…</w:t>
      </w:r>
      <w:r w:rsidRPr="002404C5">
        <w:rPr>
          <w:rFonts w:asciiTheme="minorHAnsi" w:hAnsiTheme="minorHAnsi"/>
          <w:sz w:val="18"/>
          <w:szCs w:val="18"/>
        </w:rPr>
        <w:t>”</w:t>
      </w:r>
    </w:p>
  </w:footnote>
  <w:footnote w:id="2">
    <w:p w:rsidR="007F2337" w:rsidRDefault="007F2337" w:rsidP="000434DD">
      <w:pPr>
        <w:pStyle w:val="FootnoteText"/>
        <w:ind w:right="-1080" w:hanging="1080"/>
      </w:pPr>
      <w:r>
        <w:rPr>
          <w:rStyle w:val="FootnoteReference"/>
        </w:rPr>
        <w:footnoteRef/>
      </w:r>
      <w:r>
        <w:t xml:space="preserve"> </w:t>
      </w:r>
      <w:r w:rsidRPr="00104858">
        <w:rPr>
          <w:rFonts w:ascii="Calibri" w:hAnsi="Calibri" w:cs="Helvetica"/>
          <w:sz w:val="18"/>
          <w:szCs w:val="18"/>
        </w:rPr>
        <w:t xml:space="preserve">reference: </w:t>
      </w:r>
      <w:r>
        <w:rPr>
          <w:rFonts w:ascii="Calibri" w:hAnsi="Calibri" w:cs="Helvetica"/>
          <w:sz w:val="18"/>
          <w:szCs w:val="18"/>
        </w:rPr>
        <w:t xml:space="preserve"> </w:t>
      </w:r>
      <w:hyperlink r:id="rId2" w:history="1">
        <w:r w:rsidRPr="00B75194">
          <w:rPr>
            <w:rStyle w:val="Hyperlink"/>
            <w:rFonts w:ascii="Calibri" w:hAnsi="Calibri" w:cs="Helvetica"/>
            <w:sz w:val="18"/>
            <w:szCs w:val="18"/>
          </w:rPr>
          <w:t>http://papers.ssrn.com/sol3/papers.cfm?abstract_id=2022293</w:t>
        </w:r>
      </w:hyperlink>
    </w:p>
  </w:footnote>
  <w:footnote w:id="3">
    <w:p w:rsidR="007F2337" w:rsidRDefault="007F2337" w:rsidP="000434DD">
      <w:pPr>
        <w:pStyle w:val="FootnoteText"/>
        <w:ind w:right="-1080" w:hanging="1080"/>
      </w:pPr>
      <w:r>
        <w:rPr>
          <w:rStyle w:val="FootnoteReference"/>
        </w:rPr>
        <w:footnoteRef/>
      </w:r>
      <w:r>
        <w:t xml:space="preserve"> </w:t>
      </w:r>
      <w:r w:rsidRPr="00104858">
        <w:rPr>
          <w:rFonts w:asciiTheme="minorHAnsi" w:hAnsiTheme="minorHAnsi" w:cstheme="minorHAnsi"/>
          <w:sz w:val="18"/>
          <w:szCs w:val="18"/>
        </w:rPr>
        <w:t>reference  TBA</w:t>
      </w:r>
    </w:p>
  </w:footnote>
  <w:footnote w:id="4">
    <w:p w:rsidR="007F2337" w:rsidRDefault="007F2337" w:rsidP="000434DD">
      <w:pPr>
        <w:pStyle w:val="FootnoteText"/>
        <w:ind w:left="-1080" w:right="-1080"/>
      </w:pPr>
      <w:r>
        <w:rPr>
          <w:rStyle w:val="FootnoteReference"/>
        </w:rPr>
        <w:footnoteRef/>
      </w:r>
      <w:r>
        <w:t xml:space="preserve"> </w:t>
      </w:r>
      <w:r w:rsidRPr="00686716">
        <w:rPr>
          <w:sz w:val="18"/>
          <w:szCs w:val="18"/>
        </w:rPr>
        <w:t>Many scientific organizations (and their libraries) already realize the need and are looking</w:t>
      </w:r>
      <w:r>
        <w:rPr>
          <w:sz w:val="18"/>
          <w:szCs w:val="18"/>
        </w:rPr>
        <w:t xml:space="preserve"> for some organization to take the</w:t>
      </w:r>
      <w:r w:rsidRPr="00686716">
        <w:rPr>
          <w:sz w:val="18"/>
          <w:szCs w:val="18"/>
        </w:rPr>
        <w:t xml:space="preserve"> leadership role – as SkData could</w:t>
      </w:r>
      <w:r>
        <w:t>.</w:t>
      </w:r>
    </w:p>
  </w:footnote>
  <w:footnote w:id="5">
    <w:p w:rsidR="007F2337" w:rsidRDefault="007F2337" w:rsidP="00F303A1">
      <w:pPr>
        <w:pStyle w:val="FootnoteText"/>
        <w:ind w:left="-1080"/>
      </w:pPr>
      <w:r>
        <w:rPr>
          <w:rStyle w:val="FootnoteReference"/>
        </w:rPr>
        <w:footnoteRef/>
      </w:r>
      <w:r>
        <w:t xml:space="preserve"> </w:t>
      </w:r>
      <w:r w:rsidRPr="00245AB7">
        <w:rPr>
          <w:sz w:val="18"/>
          <w:szCs w:val="18"/>
        </w:rPr>
        <w:t>DSpace was initially developed by MIT</w:t>
      </w:r>
      <w:r>
        <w:t>.</w:t>
      </w:r>
    </w:p>
  </w:footnote>
  <w:footnote w:id="6">
    <w:p w:rsidR="007F2337" w:rsidRDefault="007F2337" w:rsidP="00434A04">
      <w:pPr>
        <w:pStyle w:val="FootnoteText"/>
        <w:ind w:left="-1080"/>
      </w:pPr>
      <w:r>
        <w:rPr>
          <w:rStyle w:val="FootnoteReference"/>
        </w:rPr>
        <w:footnoteRef/>
      </w:r>
      <w:r>
        <w:t xml:space="preserve"> </w:t>
      </w:r>
      <w:r w:rsidRPr="00245AB7">
        <w:rPr>
          <w:sz w:val="18"/>
          <w:szCs w:val="18"/>
        </w:rPr>
        <w:t>The Unified State System of Information on the Global Ocean (ESIMO) is used by Government Agencies and regional authorities of RF to access about 200 databases on the World Ocean.</w:t>
      </w:r>
    </w:p>
  </w:footnote>
  <w:footnote w:id="7">
    <w:p w:rsidR="00434A04" w:rsidRDefault="00434A04" w:rsidP="00434A04">
      <w:pPr>
        <w:pStyle w:val="FootnoteText"/>
        <w:ind w:left="-1080"/>
      </w:pPr>
      <w:r>
        <w:rPr>
          <w:rStyle w:val="FootnoteReference"/>
        </w:rPr>
        <w:footnoteRef/>
      </w:r>
      <w:r>
        <w:t xml:space="preserve"> </w:t>
      </w:r>
      <w:r w:rsidRPr="00245AB7">
        <w:rPr>
          <w:sz w:val="18"/>
          <w:szCs w:val="18"/>
        </w:rPr>
        <w:t>Members of the team have had experience developing new curricul</w:t>
      </w:r>
      <w:r w:rsidR="00E3706E" w:rsidRPr="00E3706E">
        <w:rPr>
          <w:sz w:val="18"/>
          <w:szCs w:val="18"/>
        </w:rPr>
        <w:t xml:space="preserve">um (and supporting textbooks) </w:t>
      </w:r>
      <w:r w:rsidR="00E3706E">
        <w:rPr>
          <w:sz w:val="18"/>
          <w:szCs w:val="18"/>
        </w:rPr>
        <w:t>to create</w:t>
      </w:r>
      <w:r w:rsidRPr="00245AB7">
        <w:rPr>
          <w:sz w:val="18"/>
          <w:szCs w:val="18"/>
        </w:rPr>
        <w:t xml:space="preserve"> </w:t>
      </w:r>
      <w:r w:rsidR="00E3706E" w:rsidRPr="00E3706E">
        <w:rPr>
          <w:sz w:val="18"/>
          <w:szCs w:val="18"/>
        </w:rPr>
        <w:t xml:space="preserve">new </w:t>
      </w:r>
      <w:r w:rsidRPr="00245AB7">
        <w:rPr>
          <w:sz w:val="18"/>
          <w:szCs w:val="18"/>
        </w:rPr>
        <w:t>academic fields – ranging from Operati</w:t>
      </w:r>
      <w:r w:rsidR="006D3B65">
        <w:rPr>
          <w:sz w:val="18"/>
          <w:szCs w:val="18"/>
        </w:rPr>
        <w:t>ng</w:t>
      </w:r>
      <w:r w:rsidRPr="00245AB7">
        <w:rPr>
          <w:sz w:val="18"/>
          <w:szCs w:val="18"/>
        </w:rPr>
        <w:t xml:space="preserve"> Systems (in the 1970’</w:t>
      </w:r>
      <w:r w:rsidR="00E3706E" w:rsidRPr="00E3706E">
        <w:rPr>
          <w:sz w:val="18"/>
          <w:szCs w:val="18"/>
        </w:rPr>
        <w:t>s)</w:t>
      </w:r>
      <w:r w:rsidRPr="00245AB7">
        <w:rPr>
          <w:sz w:val="18"/>
          <w:szCs w:val="18"/>
        </w:rPr>
        <w:t xml:space="preserve"> to Data Quality (recently.)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337" w:rsidRDefault="007F2337">
    <w:pPr>
      <w:pStyle w:val="Header"/>
      <w:rPr>
        <w:color w:val="0000FF"/>
        <w:sz w:val="20"/>
      </w:rPr>
    </w:pPr>
    <w:r>
      <w:rPr>
        <w:rStyle w:val="PageNumber"/>
        <w:color w:val="0000F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337" w:rsidRDefault="007F2337">
    <w:pPr>
      <w:pStyle w:val="Header"/>
      <w:rPr>
        <w:color w:val="0000FF"/>
        <w:sz w:val="20"/>
      </w:rPr>
    </w:pPr>
    <w:r>
      <w:rPr>
        <w:rStyle w:val="PageNumber"/>
        <w:color w:val="0000FF"/>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BD650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00000000"/>
    <w:lvl w:ilvl="0">
      <w:numFmt w:val="bullet"/>
      <w:pStyle w:val="Bullets"/>
      <w:lvlText w:val=""/>
      <w:lvlJc w:val="left"/>
      <w:pPr>
        <w:tabs>
          <w:tab w:val="num" w:pos="0"/>
        </w:tabs>
        <w:ind w:left="0" w:firstLine="0"/>
      </w:pPr>
      <w:rPr>
        <w:rFonts w:ascii="Symbol" w:hAnsi="Symbol" w:hint="default"/>
      </w:rPr>
    </w:lvl>
  </w:abstractNum>
  <w:abstractNum w:abstractNumId="2" w15:restartNumberingAfterBreak="0">
    <w:nsid w:val="00000002"/>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3" w15:restartNumberingAfterBreak="0">
    <w:nsid w:val="00000003"/>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4" w15:restartNumberingAfterBreak="0">
    <w:nsid w:val="00000004"/>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5" w15:restartNumberingAfterBreak="0">
    <w:nsid w:val="00000005"/>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6" w15:restartNumberingAfterBreak="0">
    <w:nsid w:val="00000006"/>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7" w15:restartNumberingAfterBreak="0">
    <w:nsid w:val="00000007"/>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8" w15:restartNumberingAfterBreak="0">
    <w:nsid w:val="00000008"/>
    <w:multiLevelType w:val="singleLevel"/>
    <w:tmpl w:val="00000000"/>
    <w:lvl w:ilvl="0">
      <w:numFmt w:val="bullet"/>
      <w:lvlText w:val=""/>
      <w:lvlJc w:val="left"/>
      <w:pPr>
        <w:tabs>
          <w:tab w:val="num" w:pos="0"/>
        </w:tabs>
        <w:ind w:left="0" w:firstLine="0"/>
      </w:pPr>
      <w:rPr>
        <w:rFonts w:ascii="Symbol" w:hAnsi="Symbol" w:hint="default"/>
      </w:rPr>
    </w:lvl>
  </w:abstractNum>
  <w:abstractNum w:abstractNumId="9" w15:restartNumberingAfterBreak="0">
    <w:nsid w:val="005C0218"/>
    <w:multiLevelType w:val="hybridMultilevel"/>
    <w:tmpl w:val="86E09E1E"/>
    <w:lvl w:ilvl="0" w:tplc="62164A0E">
      <w:start w:val="2"/>
      <w:numFmt w:val="bullet"/>
      <w:lvlText w:val="-"/>
      <w:lvlJc w:val="left"/>
      <w:pPr>
        <w:ind w:left="720" w:hanging="360"/>
      </w:pPr>
      <w:rPr>
        <w:rFonts w:ascii="NewtonC" w:eastAsia="Times New Roman" w:hAnsi="NewtonC" w:cs="NewtonC"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610023"/>
    <w:multiLevelType w:val="hybridMultilevel"/>
    <w:tmpl w:val="E74CFD72"/>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FD4258"/>
    <w:multiLevelType w:val="hybridMultilevel"/>
    <w:tmpl w:val="E17E42DA"/>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6A08AC"/>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63050"/>
    <w:multiLevelType w:val="hybridMultilevel"/>
    <w:tmpl w:val="4D341990"/>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8A71C7"/>
    <w:multiLevelType w:val="multilevel"/>
    <w:tmpl w:val="81FAB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DE1049"/>
    <w:multiLevelType w:val="hybridMultilevel"/>
    <w:tmpl w:val="FEB4FE2A"/>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103CE6"/>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5C143D"/>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656ED4"/>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F02307"/>
    <w:multiLevelType w:val="hybridMultilevel"/>
    <w:tmpl w:val="0F4A0C98"/>
    <w:lvl w:ilvl="0" w:tplc="9918C6C4">
      <w:start w:val="1"/>
      <w:numFmt w:val="decimal"/>
      <w:lvlText w:val="%1."/>
      <w:lvlJc w:val="left"/>
      <w:pPr>
        <w:tabs>
          <w:tab w:val="num" w:pos="720"/>
        </w:tabs>
        <w:ind w:left="720" w:hanging="360"/>
      </w:pPr>
    </w:lvl>
    <w:lvl w:ilvl="1" w:tplc="F4B08D02" w:tentative="1">
      <w:start w:val="1"/>
      <w:numFmt w:val="lowerLetter"/>
      <w:lvlText w:val="%2."/>
      <w:lvlJc w:val="left"/>
      <w:pPr>
        <w:tabs>
          <w:tab w:val="num" w:pos="1440"/>
        </w:tabs>
        <w:ind w:left="1440" w:hanging="360"/>
      </w:pPr>
    </w:lvl>
    <w:lvl w:ilvl="2" w:tplc="F5766BF0" w:tentative="1">
      <w:start w:val="1"/>
      <w:numFmt w:val="lowerRoman"/>
      <w:lvlText w:val="%3."/>
      <w:lvlJc w:val="right"/>
      <w:pPr>
        <w:tabs>
          <w:tab w:val="num" w:pos="2160"/>
        </w:tabs>
        <w:ind w:left="2160" w:hanging="180"/>
      </w:pPr>
    </w:lvl>
    <w:lvl w:ilvl="3" w:tplc="53C2D076" w:tentative="1">
      <w:start w:val="1"/>
      <w:numFmt w:val="decimal"/>
      <w:lvlText w:val="%4."/>
      <w:lvlJc w:val="left"/>
      <w:pPr>
        <w:tabs>
          <w:tab w:val="num" w:pos="2880"/>
        </w:tabs>
        <w:ind w:left="2880" w:hanging="360"/>
      </w:pPr>
    </w:lvl>
    <w:lvl w:ilvl="4" w:tplc="EA345236" w:tentative="1">
      <w:start w:val="1"/>
      <w:numFmt w:val="lowerLetter"/>
      <w:lvlText w:val="%5."/>
      <w:lvlJc w:val="left"/>
      <w:pPr>
        <w:tabs>
          <w:tab w:val="num" w:pos="3600"/>
        </w:tabs>
        <w:ind w:left="3600" w:hanging="360"/>
      </w:pPr>
    </w:lvl>
    <w:lvl w:ilvl="5" w:tplc="54B6285C" w:tentative="1">
      <w:start w:val="1"/>
      <w:numFmt w:val="lowerRoman"/>
      <w:lvlText w:val="%6."/>
      <w:lvlJc w:val="right"/>
      <w:pPr>
        <w:tabs>
          <w:tab w:val="num" w:pos="4320"/>
        </w:tabs>
        <w:ind w:left="4320" w:hanging="180"/>
      </w:pPr>
    </w:lvl>
    <w:lvl w:ilvl="6" w:tplc="C9D47980" w:tentative="1">
      <w:start w:val="1"/>
      <w:numFmt w:val="decimal"/>
      <w:lvlText w:val="%7."/>
      <w:lvlJc w:val="left"/>
      <w:pPr>
        <w:tabs>
          <w:tab w:val="num" w:pos="5040"/>
        </w:tabs>
        <w:ind w:left="5040" w:hanging="360"/>
      </w:pPr>
    </w:lvl>
    <w:lvl w:ilvl="7" w:tplc="AEC09448" w:tentative="1">
      <w:start w:val="1"/>
      <w:numFmt w:val="lowerLetter"/>
      <w:lvlText w:val="%8."/>
      <w:lvlJc w:val="left"/>
      <w:pPr>
        <w:tabs>
          <w:tab w:val="num" w:pos="5760"/>
        </w:tabs>
        <w:ind w:left="5760" w:hanging="360"/>
      </w:pPr>
    </w:lvl>
    <w:lvl w:ilvl="8" w:tplc="261EBA58" w:tentative="1">
      <w:start w:val="1"/>
      <w:numFmt w:val="lowerRoman"/>
      <w:lvlText w:val="%9."/>
      <w:lvlJc w:val="right"/>
      <w:pPr>
        <w:tabs>
          <w:tab w:val="num" w:pos="6480"/>
        </w:tabs>
        <w:ind w:left="6480" w:hanging="180"/>
      </w:pPr>
    </w:lvl>
  </w:abstractNum>
  <w:abstractNum w:abstractNumId="20" w15:restartNumberingAfterBreak="0">
    <w:nsid w:val="279C4E19"/>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4C7F59"/>
    <w:multiLevelType w:val="hybridMultilevel"/>
    <w:tmpl w:val="F0CA1A80"/>
    <w:lvl w:ilvl="0" w:tplc="46908BF6">
      <w:start w:val="2"/>
      <w:numFmt w:val="bullet"/>
      <w:lvlText w:val=""/>
      <w:lvlJc w:val="left"/>
      <w:pPr>
        <w:ind w:left="720" w:hanging="360"/>
      </w:pPr>
      <w:rPr>
        <w:rFonts w:ascii="Wingdings" w:eastAsia="Times New Roman" w:hAnsi="Wingdings" w:cs="NewtonC"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3797C"/>
    <w:multiLevelType w:val="hybridMultilevel"/>
    <w:tmpl w:val="8172533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552959"/>
    <w:multiLevelType w:val="hybridMultilevel"/>
    <w:tmpl w:val="CCFA27D2"/>
    <w:lvl w:ilvl="0" w:tplc="9BF20966">
      <w:start w:val="9"/>
      <w:numFmt w:val="lowerLetter"/>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4" w15:restartNumberingAfterBreak="0">
    <w:nsid w:val="31067E55"/>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1D68C3"/>
    <w:multiLevelType w:val="hybridMultilevel"/>
    <w:tmpl w:val="BEB00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9B1999"/>
    <w:multiLevelType w:val="hybridMultilevel"/>
    <w:tmpl w:val="88B4E1E8"/>
    <w:lvl w:ilvl="0" w:tplc="0D8E58BE">
      <w:start w:val="1"/>
      <w:numFmt w:val="bullet"/>
      <w:lvlText w:val=""/>
      <w:lvlJc w:val="left"/>
      <w:pPr>
        <w:tabs>
          <w:tab w:val="num" w:pos="720"/>
        </w:tabs>
        <w:ind w:left="720" w:hanging="360"/>
      </w:pPr>
      <w:rPr>
        <w:rFonts w:ascii="Symbol" w:hAnsi="Symbol" w:hint="default"/>
        <w:sz w:val="20"/>
      </w:rPr>
    </w:lvl>
    <w:lvl w:ilvl="1" w:tplc="FCF031A4" w:tentative="1">
      <w:start w:val="1"/>
      <w:numFmt w:val="bullet"/>
      <w:lvlText w:val="o"/>
      <w:lvlJc w:val="left"/>
      <w:pPr>
        <w:tabs>
          <w:tab w:val="num" w:pos="1440"/>
        </w:tabs>
        <w:ind w:left="1440" w:hanging="360"/>
      </w:pPr>
      <w:rPr>
        <w:rFonts w:ascii="Courier New" w:hAnsi="Courier New" w:hint="default"/>
        <w:sz w:val="20"/>
      </w:rPr>
    </w:lvl>
    <w:lvl w:ilvl="2" w:tplc="CC36EC34" w:tentative="1">
      <w:start w:val="1"/>
      <w:numFmt w:val="bullet"/>
      <w:lvlText w:val=""/>
      <w:lvlJc w:val="left"/>
      <w:pPr>
        <w:tabs>
          <w:tab w:val="num" w:pos="2160"/>
        </w:tabs>
        <w:ind w:left="2160" w:hanging="360"/>
      </w:pPr>
      <w:rPr>
        <w:rFonts w:ascii="Wingdings" w:hAnsi="Wingdings" w:hint="default"/>
        <w:sz w:val="20"/>
      </w:rPr>
    </w:lvl>
    <w:lvl w:ilvl="3" w:tplc="4F54D5B2" w:tentative="1">
      <w:start w:val="1"/>
      <w:numFmt w:val="bullet"/>
      <w:lvlText w:val=""/>
      <w:lvlJc w:val="left"/>
      <w:pPr>
        <w:tabs>
          <w:tab w:val="num" w:pos="2880"/>
        </w:tabs>
        <w:ind w:left="2880" w:hanging="360"/>
      </w:pPr>
      <w:rPr>
        <w:rFonts w:ascii="Wingdings" w:hAnsi="Wingdings" w:hint="default"/>
        <w:sz w:val="20"/>
      </w:rPr>
    </w:lvl>
    <w:lvl w:ilvl="4" w:tplc="BB52B478" w:tentative="1">
      <w:start w:val="1"/>
      <w:numFmt w:val="bullet"/>
      <w:lvlText w:val=""/>
      <w:lvlJc w:val="left"/>
      <w:pPr>
        <w:tabs>
          <w:tab w:val="num" w:pos="3600"/>
        </w:tabs>
        <w:ind w:left="3600" w:hanging="360"/>
      </w:pPr>
      <w:rPr>
        <w:rFonts w:ascii="Wingdings" w:hAnsi="Wingdings" w:hint="default"/>
        <w:sz w:val="20"/>
      </w:rPr>
    </w:lvl>
    <w:lvl w:ilvl="5" w:tplc="D0862D42" w:tentative="1">
      <w:start w:val="1"/>
      <w:numFmt w:val="bullet"/>
      <w:lvlText w:val=""/>
      <w:lvlJc w:val="left"/>
      <w:pPr>
        <w:tabs>
          <w:tab w:val="num" w:pos="4320"/>
        </w:tabs>
        <w:ind w:left="4320" w:hanging="360"/>
      </w:pPr>
      <w:rPr>
        <w:rFonts w:ascii="Wingdings" w:hAnsi="Wingdings" w:hint="default"/>
        <w:sz w:val="20"/>
      </w:rPr>
    </w:lvl>
    <w:lvl w:ilvl="6" w:tplc="CA5A8D02" w:tentative="1">
      <w:start w:val="1"/>
      <w:numFmt w:val="bullet"/>
      <w:lvlText w:val=""/>
      <w:lvlJc w:val="left"/>
      <w:pPr>
        <w:tabs>
          <w:tab w:val="num" w:pos="5040"/>
        </w:tabs>
        <w:ind w:left="5040" w:hanging="360"/>
      </w:pPr>
      <w:rPr>
        <w:rFonts w:ascii="Wingdings" w:hAnsi="Wingdings" w:hint="default"/>
        <w:sz w:val="20"/>
      </w:rPr>
    </w:lvl>
    <w:lvl w:ilvl="7" w:tplc="F0C0A168" w:tentative="1">
      <w:start w:val="1"/>
      <w:numFmt w:val="bullet"/>
      <w:lvlText w:val=""/>
      <w:lvlJc w:val="left"/>
      <w:pPr>
        <w:tabs>
          <w:tab w:val="num" w:pos="5760"/>
        </w:tabs>
        <w:ind w:left="5760" w:hanging="360"/>
      </w:pPr>
      <w:rPr>
        <w:rFonts w:ascii="Wingdings" w:hAnsi="Wingdings" w:hint="default"/>
        <w:sz w:val="20"/>
      </w:rPr>
    </w:lvl>
    <w:lvl w:ilvl="8" w:tplc="7EAACA60"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6D0E9A"/>
    <w:multiLevelType w:val="hybridMultilevel"/>
    <w:tmpl w:val="411A0C8C"/>
    <w:lvl w:ilvl="0" w:tplc="0409000F">
      <w:start w:val="1"/>
      <w:numFmt w:val="decimal"/>
      <w:lvlText w:val="%1."/>
      <w:lvlJc w:val="left"/>
      <w:pPr>
        <w:ind w:left="720" w:hanging="360"/>
      </w:pPr>
      <w:rPr>
        <w:rFonts w:hint="default"/>
      </w:rPr>
    </w:lvl>
    <w:lvl w:ilvl="1" w:tplc="9F90E6FE">
      <w:start w:val="1"/>
      <w:numFmt w:val="lowerLetter"/>
      <w:lvlText w:val="%2."/>
      <w:lvlJc w:val="left"/>
      <w:pPr>
        <w:ind w:left="1440" w:hanging="360"/>
      </w:pPr>
      <w:rPr>
        <w:rFonts w:ascii="Arial" w:eastAsia="Times New Roman"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359EB"/>
    <w:multiLevelType w:val="hybridMultilevel"/>
    <w:tmpl w:val="D8EEA158"/>
    <w:lvl w:ilvl="0" w:tplc="0409000F">
      <w:start w:val="1"/>
      <w:numFmt w:val="decimal"/>
      <w:lvlText w:val="%1."/>
      <w:lvlJc w:val="left"/>
      <w:pPr>
        <w:ind w:left="-360" w:hanging="360"/>
      </w:pPr>
    </w:lvl>
    <w:lvl w:ilvl="1" w:tplc="429824BA">
      <w:start w:val="1"/>
      <w:numFmt w:val="lowerLetter"/>
      <w:lvlText w:val="%2."/>
      <w:lvlJc w:val="left"/>
      <w:pPr>
        <w:ind w:left="360" w:hanging="360"/>
      </w:pPr>
      <w:rPr>
        <w:rFonts w:hint="default"/>
      </w:r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9" w15:restartNumberingAfterBreak="0">
    <w:nsid w:val="403A2084"/>
    <w:multiLevelType w:val="hybridMultilevel"/>
    <w:tmpl w:val="4D5043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48371BB8"/>
    <w:multiLevelType w:val="hybridMultilevel"/>
    <w:tmpl w:val="3F34FB1A"/>
    <w:lvl w:ilvl="0" w:tplc="F93ADCDC">
      <w:start w:val="1"/>
      <w:numFmt w:val="bullet"/>
      <w:lvlText w:val=""/>
      <w:lvlJc w:val="left"/>
      <w:pPr>
        <w:tabs>
          <w:tab w:val="num" w:pos="720"/>
        </w:tabs>
        <w:ind w:left="720" w:hanging="360"/>
      </w:pPr>
      <w:rPr>
        <w:rFonts w:ascii="Symbol" w:hAnsi="Symbol" w:hint="default"/>
      </w:rPr>
    </w:lvl>
    <w:lvl w:ilvl="1" w:tplc="89BC6AE8" w:tentative="1">
      <w:start w:val="1"/>
      <w:numFmt w:val="bullet"/>
      <w:lvlText w:val="o"/>
      <w:lvlJc w:val="left"/>
      <w:pPr>
        <w:tabs>
          <w:tab w:val="num" w:pos="1440"/>
        </w:tabs>
        <w:ind w:left="1440" w:hanging="360"/>
      </w:pPr>
      <w:rPr>
        <w:rFonts w:ascii="Courier New" w:hAnsi="Courier New" w:hint="default"/>
      </w:rPr>
    </w:lvl>
    <w:lvl w:ilvl="2" w:tplc="A9721238" w:tentative="1">
      <w:start w:val="1"/>
      <w:numFmt w:val="bullet"/>
      <w:lvlText w:val=""/>
      <w:lvlJc w:val="left"/>
      <w:pPr>
        <w:tabs>
          <w:tab w:val="num" w:pos="2160"/>
        </w:tabs>
        <w:ind w:left="2160" w:hanging="360"/>
      </w:pPr>
      <w:rPr>
        <w:rFonts w:ascii="Wingdings" w:hAnsi="Wingdings" w:hint="default"/>
      </w:rPr>
    </w:lvl>
    <w:lvl w:ilvl="3" w:tplc="4AB80758" w:tentative="1">
      <w:start w:val="1"/>
      <w:numFmt w:val="bullet"/>
      <w:lvlText w:val=""/>
      <w:lvlJc w:val="left"/>
      <w:pPr>
        <w:tabs>
          <w:tab w:val="num" w:pos="2880"/>
        </w:tabs>
        <w:ind w:left="2880" w:hanging="360"/>
      </w:pPr>
      <w:rPr>
        <w:rFonts w:ascii="Symbol" w:hAnsi="Symbol" w:hint="default"/>
      </w:rPr>
    </w:lvl>
    <w:lvl w:ilvl="4" w:tplc="04E2A0CA" w:tentative="1">
      <w:start w:val="1"/>
      <w:numFmt w:val="bullet"/>
      <w:lvlText w:val="o"/>
      <w:lvlJc w:val="left"/>
      <w:pPr>
        <w:tabs>
          <w:tab w:val="num" w:pos="3600"/>
        </w:tabs>
        <w:ind w:left="3600" w:hanging="360"/>
      </w:pPr>
      <w:rPr>
        <w:rFonts w:ascii="Courier New" w:hAnsi="Courier New" w:hint="default"/>
      </w:rPr>
    </w:lvl>
    <w:lvl w:ilvl="5" w:tplc="ECD8B63E" w:tentative="1">
      <w:start w:val="1"/>
      <w:numFmt w:val="bullet"/>
      <w:lvlText w:val=""/>
      <w:lvlJc w:val="left"/>
      <w:pPr>
        <w:tabs>
          <w:tab w:val="num" w:pos="4320"/>
        </w:tabs>
        <w:ind w:left="4320" w:hanging="360"/>
      </w:pPr>
      <w:rPr>
        <w:rFonts w:ascii="Wingdings" w:hAnsi="Wingdings" w:hint="default"/>
      </w:rPr>
    </w:lvl>
    <w:lvl w:ilvl="6" w:tplc="DA188AB8" w:tentative="1">
      <w:start w:val="1"/>
      <w:numFmt w:val="bullet"/>
      <w:lvlText w:val=""/>
      <w:lvlJc w:val="left"/>
      <w:pPr>
        <w:tabs>
          <w:tab w:val="num" w:pos="5040"/>
        </w:tabs>
        <w:ind w:left="5040" w:hanging="360"/>
      </w:pPr>
      <w:rPr>
        <w:rFonts w:ascii="Symbol" w:hAnsi="Symbol" w:hint="default"/>
      </w:rPr>
    </w:lvl>
    <w:lvl w:ilvl="7" w:tplc="2348FE6C" w:tentative="1">
      <w:start w:val="1"/>
      <w:numFmt w:val="bullet"/>
      <w:lvlText w:val="o"/>
      <w:lvlJc w:val="left"/>
      <w:pPr>
        <w:tabs>
          <w:tab w:val="num" w:pos="5760"/>
        </w:tabs>
        <w:ind w:left="5760" w:hanging="360"/>
      </w:pPr>
      <w:rPr>
        <w:rFonts w:ascii="Courier New" w:hAnsi="Courier New" w:hint="default"/>
      </w:rPr>
    </w:lvl>
    <w:lvl w:ilvl="8" w:tplc="3A008FF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37323F"/>
    <w:multiLevelType w:val="hybridMultilevel"/>
    <w:tmpl w:val="9FD08672"/>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7D037B"/>
    <w:multiLevelType w:val="hybridMultilevel"/>
    <w:tmpl w:val="4F328DCA"/>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014E89"/>
    <w:multiLevelType w:val="multilevel"/>
    <w:tmpl w:val="1C5E8476"/>
    <w:lvl w:ilvl="0">
      <w:start w:val="1"/>
      <w:numFmt w:val="bullet"/>
      <w:lvlText w:val=""/>
      <w:lvlJc w:val="left"/>
      <w:pPr>
        <w:tabs>
          <w:tab w:val="num" w:pos="720"/>
        </w:tabs>
        <w:ind w:left="720" w:hanging="360"/>
      </w:pPr>
      <w:rPr>
        <w:rFonts w:ascii="Wingdings" w:hAnsi="Wingdings" w:hint="default"/>
        <w:color w:val="FF000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32EFB"/>
    <w:multiLevelType w:val="hybridMultilevel"/>
    <w:tmpl w:val="03089D68"/>
    <w:lvl w:ilvl="0" w:tplc="D87A7782">
      <w:start w:val="1"/>
      <w:numFmt w:val="bullet"/>
      <w:lvlText w:val=""/>
      <w:lvlJc w:val="left"/>
      <w:pPr>
        <w:tabs>
          <w:tab w:val="num" w:pos="720"/>
        </w:tabs>
        <w:ind w:left="720" w:hanging="360"/>
      </w:pPr>
      <w:rPr>
        <w:rFonts w:ascii="Symbol" w:hAnsi="Symbol" w:hint="default"/>
      </w:rPr>
    </w:lvl>
    <w:lvl w:ilvl="1" w:tplc="30F475EA" w:tentative="1">
      <w:start w:val="1"/>
      <w:numFmt w:val="bullet"/>
      <w:lvlText w:val="o"/>
      <w:lvlJc w:val="left"/>
      <w:pPr>
        <w:tabs>
          <w:tab w:val="num" w:pos="1440"/>
        </w:tabs>
        <w:ind w:left="1440" w:hanging="360"/>
      </w:pPr>
      <w:rPr>
        <w:rFonts w:ascii="Courier New" w:hAnsi="Courier New" w:hint="default"/>
      </w:rPr>
    </w:lvl>
    <w:lvl w:ilvl="2" w:tplc="F236A28C" w:tentative="1">
      <w:start w:val="1"/>
      <w:numFmt w:val="bullet"/>
      <w:lvlText w:val=""/>
      <w:lvlJc w:val="left"/>
      <w:pPr>
        <w:tabs>
          <w:tab w:val="num" w:pos="2160"/>
        </w:tabs>
        <w:ind w:left="2160" w:hanging="360"/>
      </w:pPr>
      <w:rPr>
        <w:rFonts w:ascii="Wingdings" w:hAnsi="Wingdings" w:hint="default"/>
      </w:rPr>
    </w:lvl>
    <w:lvl w:ilvl="3" w:tplc="5D1E9B20" w:tentative="1">
      <w:start w:val="1"/>
      <w:numFmt w:val="bullet"/>
      <w:lvlText w:val=""/>
      <w:lvlJc w:val="left"/>
      <w:pPr>
        <w:tabs>
          <w:tab w:val="num" w:pos="2880"/>
        </w:tabs>
        <w:ind w:left="2880" w:hanging="360"/>
      </w:pPr>
      <w:rPr>
        <w:rFonts w:ascii="Symbol" w:hAnsi="Symbol" w:hint="default"/>
      </w:rPr>
    </w:lvl>
    <w:lvl w:ilvl="4" w:tplc="BB6CBA24" w:tentative="1">
      <w:start w:val="1"/>
      <w:numFmt w:val="bullet"/>
      <w:lvlText w:val="o"/>
      <w:lvlJc w:val="left"/>
      <w:pPr>
        <w:tabs>
          <w:tab w:val="num" w:pos="3600"/>
        </w:tabs>
        <w:ind w:left="3600" w:hanging="360"/>
      </w:pPr>
      <w:rPr>
        <w:rFonts w:ascii="Courier New" w:hAnsi="Courier New" w:hint="default"/>
      </w:rPr>
    </w:lvl>
    <w:lvl w:ilvl="5" w:tplc="85C2C3CA" w:tentative="1">
      <w:start w:val="1"/>
      <w:numFmt w:val="bullet"/>
      <w:lvlText w:val=""/>
      <w:lvlJc w:val="left"/>
      <w:pPr>
        <w:tabs>
          <w:tab w:val="num" w:pos="4320"/>
        </w:tabs>
        <w:ind w:left="4320" w:hanging="360"/>
      </w:pPr>
      <w:rPr>
        <w:rFonts w:ascii="Wingdings" w:hAnsi="Wingdings" w:hint="default"/>
      </w:rPr>
    </w:lvl>
    <w:lvl w:ilvl="6" w:tplc="9208ACF8" w:tentative="1">
      <w:start w:val="1"/>
      <w:numFmt w:val="bullet"/>
      <w:lvlText w:val=""/>
      <w:lvlJc w:val="left"/>
      <w:pPr>
        <w:tabs>
          <w:tab w:val="num" w:pos="5040"/>
        </w:tabs>
        <w:ind w:left="5040" w:hanging="360"/>
      </w:pPr>
      <w:rPr>
        <w:rFonts w:ascii="Symbol" w:hAnsi="Symbol" w:hint="default"/>
      </w:rPr>
    </w:lvl>
    <w:lvl w:ilvl="7" w:tplc="40EC255C" w:tentative="1">
      <w:start w:val="1"/>
      <w:numFmt w:val="bullet"/>
      <w:lvlText w:val="o"/>
      <w:lvlJc w:val="left"/>
      <w:pPr>
        <w:tabs>
          <w:tab w:val="num" w:pos="5760"/>
        </w:tabs>
        <w:ind w:left="5760" w:hanging="360"/>
      </w:pPr>
      <w:rPr>
        <w:rFonts w:ascii="Courier New" w:hAnsi="Courier New" w:hint="default"/>
      </w:rPr>
    </w:lvl>
    <w:lvl w:ilvl="8" w:tplc="9882625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CA4128"/>
    <w:multiLevelType w:val="hybridMultilevel"/>
    <w:tmpl w:val="BD0C1906"/>
    <w:lvl w:ilvl="0" w:tplc="459AB01A">
      <w:start w:val="1"/>
      <w:numFmt w:val="bullet"/>
      <w:lvlText w:val=""/>
      <w:lvlJc w:val="left"/>
      <w:pPr>
        <w:tabs>
          <w:tab w:val="num" w:pos="720"/>
        </w:tabs>
        <w:ind w:left="720" w:hanging="360"/>
      </w:pPr>
      <w:rPr>
        <w:rFonts w:ascii="Symbol" w:hAnsi="Symbol" w:hint="default"/>
      </w:rPr>
    </w:lvl>
    <w:lvl w:ilvl="1" w:tplc="71264E60" w:tentative="1">
      <w:start w:val="1"/>
      <w:numFmt w:val="bullet"/>
      <w:lvlText w:val="o"/>
      <w:lvlJc w:val="left"/>
      <w:pPr>
        <w:tabs>
          <w:tab w:val="num" w:pos="1440"/>
        </w:tabs>
        <w:ind w:left="1440" w:hanging="360"/>
      </w:pPr>
      <w:rPr>
        <w:rFonts w:ascii="Courier New" w:hAnsi="Courier New" w:hint="default"/>
      </w:rPr>
    </w:lvl>
    <w:lvl w:ilvl="2" w:tplc="0E227C82" w:tentative="1">
      <w:start w:val="1"/>
      <w:numFmt w:val="bullet"/>
      <w:lvlText w:val=""/>
      <w:lvlJc w:val="left"/>
      <w:pPr>
        <w:tabs>
          <w:tab w:val="num" w:pos="2160"/>
        </w:tabs>
        <w:ind w:left="2160" w:hanging="360"/>
      </w:pPr>
      <w:rPr>
        <w:rFonts w:ascii="Wingdings" w:hAnsi="Wingdings" w:hint="default"/>
      </w:rPr>
    </w:lvl>
    <w:lvl w:ilvl="3" w:tplc="0478EC7E" w:tentative="1">
      <w:start w:val="1"/>
      <w:numFmt w:val="bullet"/>
      <w:lvlText w:val=""/>
      <w:lvlJc w:val="left"/>
      <w:pPr>
        <w:tabs>
          <w:tab w:val="num" w:pos="2880"/>
        </w:tabs>
        <w:ind w:left="2880" w:hanging="360"/>
      </w:pPr>
      <w:rPr>
        <w:rFonts w:ascii="Symbol" w:hAnsi="Symbol" w:hint="default"/>
      </w:rPr>
    </w:lvl>
    <w:lvl w:ilvl="4" w:tplc="1F324010" w:tentative="1">
      <w:start w:val="1"/>
      <w:numFmt w:val="bullet"/>
      <w:lvlText w:val="o"/>
      <w:lvlJc w:val="left"/>
      <w:pPr>
        <w:tabs>
          <w:tab w:val="num" w:pos="3600"/>
        </w:tabs>
        <w:ind w:left="3600" w:hanging="360"/>
      </w:pPr>
      <w:rPr>
        <w:rFonts w:ascii="Courier New" w:hAnsi="Courier New" w:hint="default"/>
      </w:rPr>
    </w:lvl>
    <w:lvl w:ilvl="5" w:tplc="F8429D8A" w:tentative="1">
      <w:start w:val="1"/>
      <w:numFmt w:val="bullet"/>
      <w:lvlText w:val=""/>
      <w:lvlJc w:val="left"/>
      <w:pPr>
        <w:tabs>
          <w:tab w:val="num" w:pos="4320"/>
        </w:tabs>
        <w:ind w:left="4320" w:hanging="360"/>
      </w:pPr>
      <w:rPr>
        <w:rFonts w:ascii="Wingdings" w:hAnsi="Wingdings" w:hint="default"/>
      </w:rPr>
    </w:lvl>
    <w:lvl w:ilvl="6" w:tplc="462EB2C0" w:tentative="1">
      <w:start w:val="1"/>
      <w:numFmt w:val="bullet"/>
      <w:lvlText w:val=""/>
      <w:lvlJc w:val="left"/>
      <w:pPr>
        <w:tabs>
          <w:tab w:val="num" w:pos="5040"/>
        </w:tabs>
        <w:ind w:left="5040" w:hanging="360"/>
      </w:pPr>
      <w:rPr>
        <w:rFonts w:ascii="Symbol" w:hAnsi="Symbol" w:hint="default"/>
      </w:rPr>
    </w:lvl>
    <w:lvl w:ilvl="7" w:tplc="DC869F80" w:tentative="1">
      <w:start w:val="1"/>
      <w:numFmt w:val="bullet"/>
      <w:lvlText w:val="o"/>
      <w:lvlJc w:val="left"/>
      <w:pPr>
        <w:tabs>
          <w:tab w:val="num" w:pos="5760"/>
        </w:tabs>
        <w:ind w:left="5760" w:hanging="360"/>
      </w:pPr>
      <w:rPr>
        <w:rFonts w:ascii="Courier New" w:hAnsi="Courier New" w:hint="default"/>
      </w:rPr>
    </w:lvl>
    <w:lvl w:ilvl="8" w:tplc="73B2D2C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183DD7"/>
    <w:multiLevelType w:val="multilevel"/>
    <w:tmpl w:val="46CC91E0"/>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2820B3"/>
    <w:multiLevelType w:val="hybridMultilevel"/>
    <w:tmpl w:val="48D0CD18"/>
    <w:lvl w:ilvl="0" w:tplc="C6123106">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E01B0F"/>
    <w:multiLevelType w:val="hybridMultilevel"/>
    <w:tmpl w:val="8D5A301A"/>
    <w:lvl w:ilvl="0" w:tplc="1C2405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C46D8"/>
    <w:multiLevelType w:val="hybridMultilevel"/>
    <w:tmpl w:val="4134DCFE"/>
    <w:lvl w:ilvl="0" w:tplc="4BA46852">
      <w:start w:val="1"/>
      <w:numFmt w:val="bullet"/>
      <w:lvlText w:val=""/>
      <w:lvlJc w:val="left"/>
      <w:pPr>
        <w:tabs>
          <w:tab w:val="num" w:pos="720"/>
        </w:tabs>
        <w:ind w:left="720" w:hanging="360"/>
      </w:pPr>
      <w:rPr>
        <w:rFonts w:ascii="Symbol" w:hAnsi="Symbol" w:hint="default"/>
      </w:rPr>
    </w:lvl>
    <w:lvl w:ilvl="1" w:tplc="A06A7AB8" w:tentative="1">
      <w:start w:val="1"/>
      <w:numFmt w:val="bullet"/>
      <w:lvlText w:val="o"/>
      <w:lvlJc w:val="left"/>
      <w:pPr>
        <w:tabs>
          <w:tab w:val="num" w:pos="1440"/>
        </w:tabs>
        <w:ind w:left="1440" w:hanging="360"/>
      </w:pPr>
      <w:rPr>
        <w:rFonts w:ascii="Courier New" w:hAnsi="Courier New" w:hint="default"/>
      </w:rPr>
    </w:lvl>
    <w:lvl w:ilvl="2" w:tplc="5DE49238" w:tentative="1">
      <w:start w:val="1"/>
      <w:numFmt w:val="bullet"/>
      <w:lvlText w:val=""/>
      <w:lvlJc w:val="left"/>
      <w:pPr>
        <w:tabs>
          <w:tab w:val="num" w:pos="2160"/>
        </w:tabs>
        <w:ind w:left="2160" w:hanging="360"/>
      </w:pPr>
      <w:rPr>
        <w:rFonts w:ascii="Wingdings" w:hAnsi="Wingdings" w:hint="default"/>
      </w:rPr>
    </w:lvl>
    <w:lvl w:ilvl="3" w:tplc="EE50F700" w:tentative="1">
      <w:start w:val="1"/>
      <w:numFmt w:val="bullet"/>
      <w:lvlText w:val=""/>
      <w:lvlJc w:val="left"/>
      <w:pPr>
        <w:tabs>
          <w:tab w:val="num" w:pos="2880"/>
        </w:tabs>
        <w:ind w:left="2880" w:hanging="360"/>
      </w:pPr>
      <w:rPr>
        <w:rFonts w:ascii="Symbol" w:hAnsi="Symbol" w:hint="default"/>
      </w:rPr>
    </w:lvl>
    <w:lvl w:ilvl="4" w:tplc="43A8F6BA" w:tentative="1">
      <w:start w:val="1"/>
      <w:numFmt w:val="bullet"/>
      <w:lvlText w:val="o"/>
      <w:lvlJc w:val="left"/>
      <w:pPr>
        <w:tabs>
          <w:tab w:val="num" w:pos="3600"/>
        </w:tabs>
        <w:ind w:left="3600" w:hanging="360"/>
      </w:pPr>
      <w:rPr>
        <w:rFonts w:ascii="Courier New" w:hAnsi="Courier New" w:hint="default"/>
      </w:rPr>
    </w:lvl>
    <w:lvl w:ilvl="5" w:tplc="F2D20650" w:tentative="1">
      <w:start w:val="1"/>
      <w:numFmt w:val="bullet"/>
      <w:lvlText w:val=""/>
      <w:lvlJc w:val="left"/>
      <w:pPr>
        <w:tabs>
          <w:tab w:val="num" w:pos="4320"/>
        </w:tabs>
        <w:ind w:left="4320" w:hanging="360"/>
      </w:pPr>
      <w:rPr>
        <w:rFonts w:ascii="Wingdings" w:hAnsi="Wingdings" w:hint="default"/>
      </w:rPr>
    </w:lvl>
    <w:lvl w:ilvl="6" w:tplc="963E31A4" w:tentative="1">
      <w:start w:val="1"/>
      <w:numFmt w:val="bullet"/>
      <w:lvlText w:val=""/>
      <w:lvlJc w:val="left"/>
      <w:pPr>
        <w:tabs>
          <w:tab w:val="num" w:pos="5040"/>
        </w:tabs>
        <w:ind w:left="5040" w:hanging="360"/>
      </w:pPr>
      <w:rPr>
        <w:rFonts w:ascii="Symbol" w:hAnsi="Symbol" w:hint="default"/>
      </w:rPr>
    </w:lvl>
    <w:lvl w:ilvl="7" w:tplc="C11A8EC4" w:tentative="1">
      <w:start w:val="1"/>
      <w:numFmt w:val="bullet"/>
      <w:lvlText w:val="o"/>
      <w:lvlJc w:val="left"/>
      <w:pPr>
        <w:tabs>
          <w:tab w:val="num" w:pos="5760"/>
        </w:tabs>
        <w:ind w:left="5760" w:hanging="360"/>
      </w:pPr>
      <w:rPr>
        <w:rFonts w:ascii="Courier New" w:hAnsi="Courier New" w:hint="default"/>
      </w:rPr>
    </w:lvl>
    <w:lvl w:ilvl="8" w:tplc="96386EA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85587"/>
    <w:multiLevelType w:val="hybridMultilevel"/>
    <w:tmpl w:val="1C5E8476"/>
    <w:lvl w:ilvl="0" w:tplc="20B2D0E8">
      <w:start w:val="1"/>
      <w:numFmt w:val="bullet"/>
      <w:lvlText w:val=""/>
      <w:lvlJc w:val="left"/>
      <w:pPr>
        <w:tabs>
          <w:tab w:val="num" w:pos="720"/>
        </w:tabs>
        <w:ind w:left="720" w:hanging="360"/>
      </w:pPr>
      <w:rPr>
        <w:rFonts w:ascii="Wingdings" w:hAnsi="Wingdings" w:hint="default"/>
        <w:color w:val="FF0000"/>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81771"/>
    <w:multiLevelType w:val="hybridMultilevel"/>
    <w:tmpl w:val="564C26D4"/>
    <w:lvl w:ilvl="0" w:tplc="BB068D40">
      <w:start w:val="9"/>
      <w:numFmt w:val="lowerLetter"/>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num w:numId="1">
    <w:abstractNumId w:val="36"/>
  </w:num>
  <w:num w:numId="2">
    <w:abstractNumId w:val="34"/>
  </w:num>
  <w:num w:numId="3">
    <w:abstractNumId w:val="19"/>
  </w:num>
  <w:num w:numId="4">
    <w:abstractNumId w:val="39"/>
  </w:num>
  <w:num w:numId="5">
    <w:abstractNumId w:val="30"/>
  </w:num>
  <w:num w:numId="6">
    <w:abstractNumId w:val="35"/>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1"/>
  </w:num>
  <w:num w:numId="16">
    <w:abstractNumId w:val="26"/>
  </w:num>
  <w:num w:numId="17">
    <w:abstractNumId w:val="38"/>
  </w:num>
  <w:num w:numId="18">
    <w:abstractNumId w:val="14"/>
  </w:num>
  <w:num w:numId="19">
    <w:abstractNumId w:val="22"/>
  </w:num>
  <w:num w:numId="20">
    <w:abstractNumId w:val="40"/>
  </w:num>
  <w:num w:numId="21">
    <w:abstractNumId w:val="33"/>
  </w:num>
  <w:num w:numId="22">
    <w:abstractNumId w:val="13"/>
  </w:num>
  <w:num w:numId="23">
    <w:abstractNumId w:val="17"/>
  </w:num>
  <w:num w:numId="24">
    <w:abstractNumId w:val="15"/>
  </w:num>
  <w:num w:numId="25">
    <w:abstractNumId w:val="16"/>
  </w:num>
  <w:num w:numId="26">
    <w:abstractNumId w:val="10"/>
  </w:num>
  <w:num w:numId="27">
    <w:abstractNumId w:val="24"/>
  </w:num>
  <w:num w:numId="28">
    <w:abstractNumId w:val="31"/>
  </w:num>
  <w:num w:numId="29">
    <w:abstractNumId w:val="12"/>
  </w:num>
  <w:num w:numId="30">
    <w:abstractNumId w:val="37"/>
  </w:num>
  <w:num w:numId="31">
    <w:abstractNumId w:val="20"/>
  </w:num>
  <w:num w:numId="32">
    <w:abstractNumId w:val="32"/>
  </w:num>
  <w:num w:numId="33">
    <w:abstractNumId w:val="18"/>
  </w:num>
  <w:num w:numId="34">
    <w:abstractNumId w:val="11"/>
  </w:num>
  <w:num w:numId="35">
    <w:abstractNumId w:val="0"/>
  </w:num>
  <w:num w:numId="36">
    <w:abstractNumId w:val="25"/>
  </w:num>
  <w:num w:numId="37">
    <w:abstractNumId w:val="21"/>
  </w:num>
  <w:num w:numId="38">
    <w:abstractNumId w:val="9"/>
  </w:num>
  <w:num w:numId="39">
    <w:abstractNumId w:val="29"/>
  </w:num>
  <w:num w:numId="40">
    <w:abstractNumId w:val="27"/>
  </w:num>
  <w:num w:numId="41">
    <w:abstractNumId w:val="28"/>
  </w:num>
  <w:num w:numId="42">
    <w:abstractNumId w:val="23"/>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B1"/>
    <w:rsid w:val="00005DCC"/>
    <w:rsid w:val="00034995"/>
    <w:rsid w:val="00035AFA"/>
    <w:rsid w:val="000434DD"/>
    <w:rsid w:val="00047759"/>
    <w:rsid w:val="00070262"/>
    <w:rsid w:val="000711BF"/>
    <w:rsid w:val="00071E27"/>
    <w:rsid w:val="00077937"/>
    <w:rsid w:val="00080A6F"/>
    <w:rsid w:val="000819C0"/>
    <w:rsid w:val="0008310F"/>
    <w:rsid w:val="000870CE"/>
    <w:rsid w:val="000A29D4"/>
    <w:rsid w:val="000C7CE8"/>
    <w:rsid w:val="000E75FF"/>
    <w:rsid w:val="000F122B"/>
    <w:rsid w:val="000F7D07"/>
    <w:rsid w:val="00104858"/>
    <w:rsid w:val="00104AB6"/>
    <w:rsid w:val="0010610D"/>
    <w:rsid w:val="001123D8"/>
    <w:rsid w:val="001278C4"/>
    <w:rsid w:val="00150794"/>
    <w:rsid w:val="001527AF"/>
    <w:rsid w:val="00154BA1"/>
    <w:rsid w:val="0016630A"/>
    <w:rsid w:val="00171799"/>
    <w:rsid w:val="00171F4C"/>
    <w:rsid w:val="001726C9"/>
    <w:rsid w:val="00173129"/>
    <w:rsid w:val="001908CD"/>
    <w:rsid w:val="00193FAB"/>
    <w:rsid w:val="00197F35"/>
    <w:rsid w:val="001A3EB8"/>
    <w:rsid w:val="001B3B71"/>
    <w:rsid w:val="001B550F"/>
    <w:rsid w:val="001C18E6"/>
    <w:rsid w:val="001C2150"/>
    <w:rsid w:val="001D7EB0"/>
    <w:rsid w:val="001E6015"/>
    <w:rsid w:val="001F284E"/>
    <w:rsid w:val="00205CFB"/>
    <w:rsid w:val="00207057"/>
    <w:rsid w:val="00210BCD"/>
    <w:rsid w:val="00210D0F"/>
    <w:rsid w:val="00212914"/>
    <w:rsid w:val="0022193E"/>
    <w:rsid w:val="00221DAB"/>
    <w:rsid w:val="002236B2"/>
    <w:rsid w:val="00225041"/>
    <w:rsid w:val="00237045"/>
    <w:rsid w:val="002404C5"/>
    <w:rsid w:val="00245AB7"/>
    <w:rsid w:val="0028102C"/>
    <w:rsid w:val="00293E07"/>
    <w:rsid w:val="002A32FC"/>
    <w:rsid w:val="002E33BA"/>
    <w:rsid w:val="002E6FF2"/>
    <w:rsid w:val="002F1A06"/>
    <w:rsid w:val="002F3CB1"/>
    <w:rsid w:val="00300AF6"/>
    <w:rsid w:val="00317C30"/>
    <w:rsid w:val="003247FE"/>
    <w:rsid w:val="00326FD4"/>
    <w:rsid w:val="0032779C"/>
    <w:rsid w:val="003342B3"/>
    <w:rsid w:val="003343C7"/>
    <w:rsid w:val="003348DE"/>
    <w:rsid w:val="00342464"/>
    <w:rsid w:val="003465EF"/>
    <w:rsid w:val="003504B2"/>
    <w:rsid w:val="00360AC3"/>
    <w:rsid w:val="003870D6"/>
    <w:rsid w:val="003978A7"/>
    <w:rsid w:val="003B0F7E"/>
    <w:rsid w:val="003B1092"/>
    <w:rsid w:val="003B3C1C"/>
    <w:rsid w:val="003B612A"/>
    <w:rsid w:val="003C55C2"/>
    <w:rsid w:val="003D243C"/>
    <w:rsid w:val="003D5562"/>
    <w:rsid w:val="003D617C"/>
    <w:rsid w:val="003E039D"/>
    <w:rsid w:val="003E5D4B"/>
    <w:rsid w:val="003F2831"/>
    <w:rsid w:val="003F2A97"/>
    <w:rsid w:val="003F2B73"/>
    <w:rsid w:val="003F2F14"/>
    <w:rsid w:val="004026D0"/>
    <w:rsid w:val="00411CF6"/>
    <w:rsid w:val="0042369E"/>
    <w:rsid w:val="00426535"/>
    <w:rsid w:val="004275E6"/>
    <w:rsid w:val="00434A04"/>
    <w:rsid w:val="00444F27"/>
    <w:rsid w:val="00455B0A"/>
    <w:rsid w:val="00461463"/>
    <w:rsid w:val="00464C02"/>
    <w:rsid w:val="004801B7"/>
    <w:rsid w:val="00486259"/>
    <w:rsid w:val="004A291F"/>
    <w:rsid w:val="004B1DD4"/>
    <w:rsid w:val="004C1357"/>
    <w:rsid w:val="004D1A07"/>
    <w:rsid w:val="004D536F"/>
    <w:rsid w:val="004F7506"/>
    <w:rsid w:val="005010B4"/>
    <w:rsid w:val="005017B6"/>
    <w:rsid w:val="005031E8"/>
    <w:rsid w:val="0051101E"/>
    <w:rsid w:val="00514E0E"/>
    <w:rsid w:val="00522820"/>
    <w:rsid w:val="00527130"/>
    <w:rsid w:val="005345FD"/>
    <w:rsid w:val="0055127E"/>
    <w:rsid w:val="00554BBA"/>
    <w:rsid w:val="00562F14"/>
    <w:rsid w:val="00563799"/>
    <w:rsid w:val="00570BC0"/>
    <w:rsid w:val="005734B3"/>
    <w:rsid w:val="0059690E"/>
    <w:rsid w:val="005A6B09"/>
    <w:rsid w:val="005B1DB9"/>
    <w:rsid w:val="005E4DF9"/>
    <w:rsid w:val="005F0783"/>
    <w:rsid w:val="00611808"/>
    <w:rsid w:val="00622BC9"/>
    <w:rsid w:val="006238A3"/>
    <w:rsid w:val="00625424"/>
    <w:rsid w:val="00633A1A"/>
    <w:rsid w:val="00636EC2"/>
    <w:rsid w:val="00643E81"/>
    <w:rsid w:val="00644D45"/>
    <w:rsid w:val="0065323E"/>
    <w:rsid w:val="00653DDD"/>
    <w:rsid w:val="0067069F"/>
    <w:rsid w:val="00677F6F"/>
    <w:rsid w:val="006834B6"/>
    <w:rsid w:val="00686716"/>
    <w:rsid w:val="006952A8"/>
    <w:rsid w:val="006B3DDA"/>
    <w:rsid w:val="006C2F9C"/>
    <w:rsid w:val="006D3B65"/>
    <w:rsid w:val="006E0119"/>
    <w:rsid w:val="006E461F"/>
    <w:rsid w:val="006E74F1"/>
    <w:rsid w:val="00701836"/>
    <w:rsid w:val="00703DD5"/>
    <w:rsid w:val="00711246"/>
    <w:rsid w:val="007239A5"/>
    <w:rsid w:val="00725E23"/>
    <w:rsid w:val="00726284"/>
    <w:rsid w:val="007357D7"/>
    <w:rsid w:val="00747F14"/>
    <w:rsid w:val="00761BE0"/>
    <w:rsid w:val="00763081"/>
    <w:rsid w:val="00774370"/>
    <w:rsid w:val="00774D79"/>
    <w:rsid w:val="007A1B77"/>
    <w:rsid w:val="007A4729"/>
    <w:rsid w:val="007C300E"/>
    <w:rsid w:val="007D0575"/>
    <w:rsid w:val="007D20E6"/>
    <w:rsid w:val="007D2942"/>
    <w:rsid w:val="007F2337"/>
    <w:rsid w:val="007F39AB"/>
    <w:rsid w:val="0080663D"/>
    <w:rsid w:val="00807FC6"/>
    <w:rsid w:val="0082551F"/>
    <w:rsid w:val="00855E68"/>
    <w:rsid w:val="00867011"/>
    <w:rsid w:val="0087247F"/>
    <w:rsid w:val="00876270"/>
    <w:rsid w:val="00883600"/>
    <w:rsid w:val="008870CD"/>
    <w:rsid w:val="008B4F50"/>
    <w:rsid w:val="008B56CD"/>
    <w:rsid w:val="008B7020"/>
    <w:rsid w:val="008C21CD"/>
    <w:rsid w:val="008C7239"/>
    <w:rsid w:val="008D4EE0"/>
    <w:rsid w:val="008F26BA"/>
    <w:rsid w:val="008F2E59"/>
    <w:rsid w:val="008F4A40"/>
    <w:rsid w:val="00923DB7"/>
    <w:rsid w:val="00924C00"/>
    <w:rsid w:val="009418BD"/>
    <w:rsid w:val="0095121C"/>
    <w:rsid w:val="0096005F"/>
    <w:rsid w:val="00983D3E"/>
    <w:rsid w:val="00984494"/>
    <w:rsid w:val="00992AB0"/>
    <w:rsid w:val="009A189F"/>
    <w:rsid w:val="009B394A"/>
    <w:rsid w:val="009B5322"/>
    <w:rsid w:val="009D2B7A"/>
    <w:rsid w:val="009E176D"/>
    <w:rsid w:val="009F438E"/>
    <w:rsid w:val="00A02D4A"/>
    <w:rsid w:val="00A16AE9"/>
    <w:rsid w:val="00A20CA9"/>
    <w:rsid w:val="00A23C86"/>
    <w:rsid w:val="00A41661"/>
    <w:rsid w:val="00A45D6B"/>
    <w:rsid w:val="00A52016"/>
    <w:rsid w:val="00A5518C"/>
    <w:rsid w:val="00A56052"/>
    <w:rsid w:val="00A7229A"/>
    <w:rsid w:val="00A82BBF"/>
    <w:rsid w:val="00A83472"/>
    <w:rsid w:val="00A94923"/>
    <w:rsid w:val="00AB32C8"/>
    <w:rsid w:val="00AB7220"/>
    <w:rsid w:val="00AE34CF"/>
    <w:rsid w:val="00AE3B68"/>
    <w:rsid w:val="00AF1054"/>
    <w:rsid w:val="00AF3DDD"/>
    <w:rsid w:val="00AF425F"/>
    <w:rsid w:val="00AF4E49"/>
    <w:rsid w:val="00B12132"/>
    <w:rsid w:val="00B12BCE"/>
    <w:rsid w:val="00B175D6"/>
    <w:rsid w:val="00B25ABD"/>
    <w:rsid w:val="00B65F38"/>
    <w:rsid w:val="00B67F9F"/>
    <w:rsid w:val="00B91327"/>
    <w:rsid w:val="00B92DF2"/>
    <w:rsid w:val="00BA78B0"/>
    <w:rsid w:val="00BB6E1A"/>
    <w:rsid w:val="00BE0981"/>
    <w:rsid w:val="00C018B3"/>
    <w:rsid w:val="00C123A8"/>
    <w:rsid w:val="00C23091"/>
    <w:rsid w:val="00C26776"/>
    <w:rsid w:val="00C55F7C"/>
    <w:rsid w:val="00C61CB0"/>
    <w:rsid w:val="00C73AAE"/>
    <w:rsid w:val="00C81BA8"/>
    <w:rsid w:val="00C82FA2"/>
    <w:rsid w:val="00CA1A0A"/>
    <w:rsid w:val="00CA6002"/>
    <w:rsid w:val="00CB298D"/>
    <w:rsid w:val="00CC784B"/>
    <w:rsid w:val="00CD6A28"/>
    <w:rsid w:val="00CF1139"/>
    <w:rsid w:val="00CF27AC"/>
    <w:rsid w:val="00CF3335"/>
    <w:rsid w:val="00D00AB0"/>
    <w:rsid w:val="00D01899"/>
    <w:rsid w:val="00D02370"/>
    <w:rsid w:val="00D2690B"/>
    <w:rsid w:val="00D3748B"/>
    <w:rsid w:val="00D378EA"/>
    <w:rsid w:val="00D735CD"/>
    <w:rsid w:val="00D7488C"/>
    <w:rsid w:val="00D82AEA"/>
    <w:rsid w:val="00D84BFE"/>
    <w:rsid w:val="00D942E1"/>
    <w:rsid w:val="00D9453E"/>
    <w:rsid w:val="00DA0BB2"/>
    <w:rsid w:val="00DA231D"/>
    <w:rsid w:val="00DB6C83"/>
    <w:rsid w:val="00DC5579"/>
    <w:rsid w:val="00DD2146"/>
    <w:rsid w:val="00DD329B"/>
    <w:rsid w:val="00DD4A13"/>
    <w:rsid w:val="00E055AD"/>
    <w:rsid w:val="00E217C7"/>
    <w:rsid w:val="00E310CE"/>
    <w:rsid w:val="00E327FE"/>
    <w:rsid w:val="00E345FE"/>
    <w:rsid w:val="00E3706E"/>
    <w:rsid w:val="00E50E3A"/>
    <w:rsid w:val="00E62C2C"/>
    <w:rsid w:val="00E76EB2"/>
    <w:rsid w:val="00E810D0"/>
    <w:rsid w:val="00E840A3"/>
    <w:rsid w:val="00E977EA"/>
    <w:rsid w:val="00EA4F47"/>
    <w:rsid w:val="00EA5FF9"/>
    <w:rsid w:val="00EA6B99"/>
    <w:rsid w:val="00EA7FAC"/>
    <w:rsid w:val="00EB392D"/>
    <w:rsid w:val="00EC4000"/>
    <w:rsid w:val="00EC4DEE"/>
    <w:rsid w:val="00ED0A46"/>
    <w:rsid w:val="00EE2A7A"/>
    <w:rsid w:val="00EE3A9E"/>
    <w:rsid w:val="00EF663A"/>
    <w:rsid w:val="00F00E84"/>
    <w:rsid w:val="00F01833"/>
    <w:rsid w:val="00F027DE"/>
    <w:rsid w:val="00F03BE7"/>
    <w:rsid w:val="00F1485B"/>
    <w:rsid w:val="00F25CC9"/>
    <w:rsid w:val="00F3023E"/>
    <w:rsid w:val="00F303A1"/>
    <w:rsid w:val="00F314E3"/>
    <w:rsid w:val="00F32C96"/>
    <w:rsid w:val="00F334C8"/>
    <w:rsid w:val="00F37FE3"/>
    <w:rsid w:val="00F426BE"/>
    <w:rsid w:val="00F44967"/>
    <w:rsid w:val="00F46951"/>
    <w:rsid w:val="00F530BA"/>
    <w:rsid w:val="00F7081F"/>
    <w:rsid w:val="00F76A82"/>
    <w:rsid w:val="00F921AA"/>
    <w:rsid w:val="00FB2BB8"/>
    <w:rsid w:val="00FB54B8"/>
    <w:rsid w:val="00FB5661"/>
    <w:rsid w:val="00FC56D0"/>
    <w:rsid w:val="00FD557D"/>
    <w:rsid w:val="00FE3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876CE82-5511-4033-B712-C72D09E2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1E8"/>
    <w:rPr>
      <w:rFonts w:ascii="Arial" w:hAnsi="Arial" w:cs="Arial"/>
      <w:sz w:val="22"/>
    </w:rPr>
  </w:style>
  <w:style w:type="paragraph" w:styleId="Heading1">
    <w:name w:val="heading 1"/>
    <w:basedOn w:val="Normal"/>
    <w:next w:val="Normal"/>
    <w:qFormat/>
    <w:rsid w:val="009D00BE"/>
    <w:pPr>
      <w:keepNext/>
      <w:spacing w:before="240" w:after="60"/>
      <w:outlineLvl w:val="0"/>
    </w:pPr>
    <w:rPr>
      <w:rFonts w:ascii="Helvetica" w:hAnsi="Helvetica"/>
      <w:b/>
      <w:bCs/>
      <w:kern w:val="32"/>
      <w:sz w:val="28"/>
      <w:szCs w:val="32"/>
    </w:rPr>
  </w:style>
  <w:style w:type="paragraph" w:styleId="Heading2">
    <w:name w:val="heading 2"/>
    <w:basedOn w:val="Normal"/>
    <w:next w:val="Normal"/>
    <w:autoRedefine/>
    <w:qFormat/>
    <w:rsid w:val="009D00BE"/>
    <w:pPr>
      <w:keepNext/>
      <w:spacing w:before="120"/>
      <w:jc w:val="both"/>
      <w:outlineLvl w:val="1"/>
    </w:pPr>
    <w:rPr>
      <w:b/>
    </w:rPr>
  </w:style>
  <w:style w:type="paragraph" w:styleId="Heading3">
    <w:name w:val="heading 3"/>
    <w:basedOn w:val="Normal"/>
    <w:next w:val="Normal"/>
    <w:qFormat/>
    <w:rsid w:val="009D00BE"/>
    <w:pPr>
      <w:keepNext/>
      <w:outlineLvl w:val="2"/>
    </w:pPr>
    <w:rPr>
      <w:b/>
      <w:color w:val="000000"/>
    </w:rPr>
  </w:style>
  <w:style w:type="paragraph" w:styleId="Heading4">
    <w:name w:val="heading 4"/>
    <w:basedOn w:val="Normal"/>
    <w:next w:val="Normal"/>
    <w:qFormat/>
    <w:rsid w:val="009D00BE"/>
    <w:pPr>
      <w:keepNext/>
      <w:spacing w:before="120"/>
      <w:jc w:val="center"/>
      <w:outlineLvl w:val="3"/>
    </w:pPr>
    <w:rPr>
      <w:b/>
      <w:color w:val="000000"/>
    </w:rPr>
  </w:style>
  <w:style w:type="paragraph" w:styleId="Heading5">
    <w:name w:val="heading 5"/>
    <w:basedOn w:val="Normal"/>
    <w:next w:val="Normal"/>
    <w:qFormat/>
    <w:rsid w:val="009D00BE"/>
    <w:pPr>
      <w:keepNext/>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D00BE"/>
    <w:pPr>
      <w:spacing w:before="240" w:after="60"/>
      <w:jc w:val="center"/>
      <w:outlineLvl w:val="0"/>
    </w:pPr>
    <w:rPr>
      <w:b/>
      <w:iCs/>
      <w:color w:val="000000"/>
      <w:kern w:val="28"/>
      <w:sz w:val="28"/>
      <w:szCs w:val="32"/>
    </w:rPr>
  </w:style>
  <w:style w:type="paragraph" w:styleId="Header">
    <w:name w:val="header"/>
    <w:basedOn w:val="Normal"/>
    <w:rsid w:val="009D00BE"/>
    <w:pPr>
      <w:tabs>
        <w:tab w:val="center" w:pos="4320"/>
        <w:tab w:val="right" w:pos="8640"/>
      </w:tabs>
    </w:pPr>
  </w:style>
  <w:style w:type="paragraph" w:styleId="Footer">
    <w:name w:val="footer"/>
    <w:basedOn w:val="Normal"/>
    <w:rsid w:val="009D00BE"/>
    <w:pPr>
      <w:tabs>
        <w:tab w:val="center" w:pos="4320"/>
        <w:tab w:val="right" w:pos="8640"/>
      </w:tabs>
    </w:pPr>
  </w:style>
  <w:style w:type="character" w:styleId="PageNumber">
    <w:name w:val="page number"/>
    <w:basedOn w:val="DefaultParagraphFont"/>
    <w:rsid w:val="009D00BE"/>
  </w:style>
  <w:style w:type="paragraph" w:customStyle="1" w:styleId="Bullets">
    <w:name w:val="Bullets"/>
    <w:basedOn w:val="Normal"/>
    <w:rsid w:val="009D00BE"/>
    <w:pPr>
      <w:numPr>
        <w:numId w:val="15"/>
      </w:numPr>
    </w:pPr>
  </w:style>
  <w:style w:type="character" w:styleId="Hyperlink">
    <w:name w:val="Hyperlink"/>
    <w:rsid w:val="009D00BE"/>
    <w:rPr>
      <w:color w:val="0000FF"/>
      <w:u w:val="single"/>
    </w:rPr>
  </w:style>
  <w:style w:type="character" w:styleId="CommentReference">
    <w:name w:val="annotation reference"/>
    <w:semiHidden/>
    <w:rsid w:val="009D00BE"/>
    <w:rPr>
      <w:sz w:val="16"/>
      <w:szCs w:val="16"/>
    </w:rPr>
  </w:style>
  <w:style w:type="paragraph" w:styleId="CommentText">
    <w:name w:val="annotation text"/>
    <w:basedOn w:val="Normal"/>
    <w:semiHidden/>
    <w:rsid w:val="009D00BE"/>
    <w:rPr>
      <w:sz w:val="20"/>
    </w:rPr>
  </w:style>
  <w:style w:type="character" w:styleId="FollowedHyperlink">
    <w:name w:val="FollowedHyperlink"/>
    <w:rsid w:val="009D00BE"/>
    <w:rPr>
      <w:color w:val="800080"/>
      <w:u w:val="single"/>
    </w:rPr>
  </w:style>
  <w:style w:type="paragraph" w:styleId="NormalWeb">
    <w:name w:val="Normal (Web)"/>
    <w:basedOn w:val="Normal"/>
    <w:rsid w:val="009D00BE"/>
    <w:pPr>
      <w:spacing w:before="100" w:beforeAutospacing="1" w:after="100" w:afterAutospacing="1"/>
    </w:pPr>
    <w:rPr>
      <w:rFonts w:ascii="Times New Roman" w:hAnsi="Times New Roman" w:cs="Times New Roman"/>
      <w:sz w:val="24"/>
      <w:szCs w:val="24"/>
    </w:rPr>
  </w:style>
  <w:style w:type="character" w:customStyle="1" w:styleId="ilh2">
    <w:name w:val="il_h2"/>
    <w:basedOn w:val="DefaultParagraphFont"/>
    <w:rsid w:val="009D00BE"/>
  </w:style>
  <w:style w:type="character" w:customStyle="1" w:styleId="pleft">
    <w:name w:val="p_left"/>
    <w:basedOn w:val="DefaultParagraphFont"/>
    <w:rsid w:val="009D00BE"/>
  </w:style>
  <w:style w:type="character" w:customStyle="1" w:styleId="pjustify">
    <w:name w:val="p_justify"/>
    <w:basedOn w:val="DefaultParagraphFont"/>
    <w:rsid w:val="009D00BE"/>
  </w:style>
  <w:style w:type="paragraph" w:styleId="BodyText">
    <w:name w:val="Body Text"/>
    <w:basedOn w:val="Normal"/>
    <w:rsid w:val="009D00BE"/>
    <w:rPr>
      <w:b/>
      <w:bCs/>
      <w:iCs/>
      <w:caps/>
      <w:color w:val="000000"/>
      <w:sz w:val="28"/>
    </w:rPr>
  </w:style>
  <w:style w:type="paragraph" w:styleId="BalloonText">
    <w:name w:val="Balloon Text"/>
    <w:basedOn w:val="Normal"/>
    <w:semiHidden/>
    <w:rsid w:val="009D00BE"/>
    <w:rPr>
      <w:rFonts w:ascii="Tahoma" w:hAnsi="Tahoma" w:cs="Tahoma"/>
      <w:sz w:val="16"/>
      <w:szCs w:val="16"/>
    </w:rPr>
  </w:style>
  <w:style w:type="paragraph" w:styleId="FootnoteText">
    <w:name w:val="footnote text"/>
    <w:basedOn w:val="Normal"/>
    <w:semiHidden/>
    <w:rsid w:val="00C52936"/>
    <w:rPr>
      <w:sz w:val="20"/>
    </w:rPr>
  </w:style>
  <w:style w:type="character" w:styleId="FootnoteReference">
    <w:name w:val="footnote reference"/>
    <w:semiHidden/>
    <w:rsid w:val="00C52936"/>
    <w:rPr>
      <w:vertAlign w:val="superscript"/>
    </w:rPr>
  </w:style>
  <w:style w:type="paragraph" w:styleId="CommentSubject">
    <w:name w:val="annotation subject"/>
    <w:basedOn w:val="CommentText"/>
    <w:next w:val="CommentText"/>
    <w:semiHidden/>
    <w:rsid w:val="0026179E"/>
    <w:rPr>
      <w:b/>
      <w:bCs/>
    </w:rPr>
  </w:style>
  <w:style w:type="table" w:styleId="TableGrid">
    <w:name w:val="Table Grid"/>
    <w:basedOn w:val="TableNormal"/>
    <w:rsid w:val="004F79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rsid w:val="000759D3"/>
    <w:rPr>
      <w:rFonts w:ascii="Arial" w:hAnsi="Arial" w:cs="Arial" w:hint="default"/>
      <w:b/>
      <w:bCs/>
      <w:i w:val="0"/>
      <w:iCs w:val="0"/>
      <w:color w:val="000000"/>
      <w:sz w:val="17"/>
      <w:szCs w:val="17"/>
    </w:rPr>
  </w:style>
  <w:style w:type="character" w:styleId="Emphasis">
    <w:name w:val="Emphasis"/>
    <w:qFormat/>
    <w:rsid w:val="000759D3"/>
    <w:rPr>
      <w:i/>
      <w:iCs/>
    </w:rPr>
  </w:style>
  <w:style w:type="character" w:customStyle="1" w:styleId="agenda1">
    <w:name w:val="agenda1"/>
    <w:rsid w:val="000759D3"/>
    <w:rPr>
      <w:rFonts w:ascii="Arial" w:hAnsi="Arial" w:cs="Arial" w:hint="default"/>
      <w:color w:val="000000"/>
      <w:sz w:val="17"/>
      <w:szCs w:val="17"/>
    </w:rPr>
  </w:style>
  <w:style w:type="paragraph" w:customStyle="1" w:styleId="MediumGrid1-Accent21">
    <w:name w:val="Medium Grid 1 - Accent 21"/>
    <w:basedOn w:val="Normal"/>
    <w:uiPriority w:val="34"/>
    <w:qFormat/>
    <w:rsid w:val="003B13AB"/>
    <w:pPr>
      <w:ind w:left="720"/>
      <w:contextualSpacing/>
    </w:pPr>
    <w:rPr>
      <w:rFonts w:ascii="Cambria" w:eastAsia="MS Mincho" w:hAnsi="Cambria" w:cs="Times New Roman"/>
      <w:sz w:val="24"/>
      <w:szCs w:val="24"/>
    </w:rPr>
  </w:style>
  <w:style w:type="paragraph" w:styleId="ListParagraph">
    <w:name w:val="List Paragraph"/>
    <w:basedOn w:val="Normal"/>
    <w:uiPriority w:val="34"/>
    <w:qFormat/>
    <w:rsid w:val="005031E8"/>
    <w:pPr>
      <w:ind w:left="720"/>
      <w:contextualSpacing/>
    </w:pPr>
  </w:style>
  <w:style w:type="paragraph" w:styleId="HTMLPreformatted">
    <w:name w:val="HTML Preformatted"/>
    <w:basedOn w:val="Normal"/>
    <w:link w:val="HTMLPreformattedChar"/>
    <w:uiPriority w:val="99"/>
    <w:unhideWhenUsed/>
    <w:rsid w:val="003B3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uiPriority w:val="99"/>
    <w:rsid w:val="003B3C1C"/>
    <w:rPr>
      <w:rFonts w:ascii="Courier New" w:hAnsi="Courier New" w:cs="Courier New"/>
      <w:lang w:val="ru-RU" w:eastAsia="ru-RU"/>
    </w:rPr>
  </w:style>
  <w:style w:type="paragraph" w:styleId="Revision">
    <w:name w:val="Revision"/>
    <w:hidden/>
    <w:uiPriority w:val="99"/>
    <w:semiHidden/>
    <w:rsid w:val="00047759"/>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603">
      <w:bodyDiv w:val="1"/>
      <w:marLeft w:val="0"/>
      <w:marRight w:val="0"/>
      <w:marTop w:val="0"/>
      <w:marBottom w:val="0"/>
      <w:divBdr>
        <w:top w:val="none" w:sz="0" w:space="0" w:color="auto"/>
        <w:left w:val="none" w:sz="0" w:space="0" w:color="auto"/>
        <w:bottom w:val="none" w:sz="0" w:space="0" w:color="auto"/>
        <w:right w:val="none" w:sz="0" w:space="0" w:color="auto"/>
      </w:divBdr>
    </w:div>
    <w:div w:id="27994592">
      <w:bodyDiv w:val="1"/>
      <w:marLeft w:val="0"/>
      <w:marRight w:val="0"/>
      <w:marTop w:val="0"/>
      <w:marBottom w:val="0"/>
      <w:divBdr>
        <w:top w:val="none" w:sz="0" w:space="0" w:color="auto"/>
        <w:left w:val="none" w:sz="0" w:space="0" w:color="auto"/>
        <w:bottom w:val="none" w:sz="0" w:space="0" w:color="auto"/>
        <w:right w:val="none" w:sz="0" w:space="0" w:color="auto"/>
      </w:divBdr>
    </w:div>
    <w:div w:id="305479395">
      <w:bodyDiv w:val="1"/>
      <w:marLeft w:val="0"/>
      <w:marRight w:val="0"/>
      <w:marTop w:val="0"/>
      <w:marBottom w:val="0"/>
      <w:divBdr>
        <w:top w:val="none" w:sz="0" w:space="0" w:color="auto"/>
        <w:left w:val="none" w:sz="0" w:space="0" w:color="auto"/>
        <w:bottom w:val="none" w:sz="0" w:space="0" w:color="auto"/>
        <w:right w:val="none" w:sz="0" w:space="0" w:color="auto"/>
      </w:divBdr>
    </w:div>
    <w:div w:id="429352400">
      <w:bodyDiv w:val="1"/>
      <w:marLeft w:val="0"/>
      <w:marRight w:val="0"/>
      <w:marTop w:val="0"/>
      <w:marBottom w:val="0"/>
      <w:divBdr>
        <w:top w:val="none" w:sz="0" w:space="0" w:color="auto"/>
        <w:left w:val="none" w:sz="0" w:space="0" w:color="auto"/>
        <w:bottom w:val="none" w:sz="0" w:space="0" w:color="auto"/>
        <w:right w:val="none" w:sz="0" w:space="0" w:color="auto"/>
      </w:divBdr>
    </w:div>
    <w:div w:id="551845415">
      <w:bodyDiv w:val="1"/>
      <w:marLeft w:val="0"/>
      <w:marRight w:val="0"/>
      <w:marTop w:val="0"/>
      <w:marBottom w:val="0"/>
      <w:divBdr>
        <w:top w:val="none" w:sz="0" w:space="0" w:color="auto"/>
        <w:left w:val="none" w:sz="0" w:space="0" w:color="auto"/>
        <w:bottom w:val="none" w:sz="0" w:space="0" w:color="auto"/>
        <w:right w:val="none" w:sz="0" w:space="0" w:color="auto"/>
      </w:divBdr>
    </w:div>
    <w:div w:id="645742735">
      <w:bodyDiv w:val="1"/>
      <w:marLeft w:val="0"/>
      <w:marRight w:val="0"/>
      <w:marTop w:val="0"/>
      <w:marBottom w:val="0"/>
      <w:divBdr>
        <w:top w:val="none" w:sz="0" w:space="0" w:color="auto"/>
        <w:left w:val="none" w:sz="0" w:space="0" w:color="auto"/>
        <w:bottom w:val="none" w:sz="0" w:space="0" w:color="auto"/>
        <w:right w:val="none" w:sz="0" w:space="0" w:color="auto"/>
      </w:divBdr>
    </w:div>
    <w:div w:id="699668465">
      <w:bodyDiv w:val="1"/>
      <w:marLeft w:val="0"/>
      <w:marRight w:val="0"/>
      <w:marTop w:val="0"/>
      <w:marBottom w:val="0"/>
      <w:divBdr>
        <w:top w:val="none" w:sz="0" w:space="0" w:color="auto"/>
        <w:left w:val="none" w:sz="0" w:space="0" w:color="auto"/>
        <w:bottom w:val="none" w:sz="0" w:space="0" w:color="auto"/>
        <w:right w:val="none" w:sz="0" w:space="0" w:color="auto"/>
      </w:divBdr>
    </w:div>
    <w:div w:id="14060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eb.mit.edu/smadnick/www/Projects/SkTech/Bios/Oth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mit.edu/smadnick/www/Projects/SkTech/Bios/PI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papers.ssrn.com/sol3/papers.cfm?abstract_id=2022293" TargetMode="External"/><Relationship Id="rId1" Type="http://schemas.openxmlformats.org/officeDocument/2006/relationships/hyperlink" Target="http://www.mckinsey.com/mgi/publications/big_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2D0DA-3C28-4952-AFDF-62E79E05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4675</Words>
  <Characters>26649</Characters>
  <Application>Microsoft Office Word</Application>
  <DocSecurity>0</DocSecurity>
  <Lines>222</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Proposal Template</vt:lpstr>
      <vt:lpstr>Proposal Template</vt:lpstr>
    </vt:vector>
  </TitlesOfParts>
  <Company>Deshpande Center for Technological Innovation</Company>
  <LinksUpToDate>false</LinksUpToDate>
  <CharactersWithSpaces>31262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Template</dc:title>
  <dc:creator>MIT</dc:creator>
  <cp:lastModifiedBy>1</cp:lastModifiedBy>
  <cp:revision>2</cp:revision>
  <cp:lastPrinted>2012-11-04T18:09:00Z</cp:lastPrinted>
  <dcterms:created xsi:type="dcterms:W3CDTF">2018-07-21T15:43:00Z</dcterms:created>
  <dcterms:modified xsi:type="dcterms:W3CDTF">2018-07-21T15:43:00Z</dcterms:modified>
</cp:coreProperties>
</file>